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0E93E" w14:textId="48D7456C" w:rsidR="00116EF2" w:rsidRPr="00FF2AAB" w:rsidRDefault="00231D92">
      <w:pPr>
        <w:jc w:val="right"/>
        <w:rPr>
          <w:rFonts w:asciiTheme="minorHAnsi" w:hAnsiTheme="minorHAnsi" w:cstheme="minorHAnsi"/>
          <w:sz w:val="22"/>
          <w:szCs w:val="22"/>
        </w:rPr>
      </w:pPr>
      <w:r w:rsidRPr="00FF2AAB">
        <w:rPr>
          <w:rFonts w:asciiTheme="minorHAnsi" w:eastAsia="Calibri" w:hAnsiTheme="minorHAnsi" w:cstheme="minorHAnsi"/>
          <w:b/>
          <w:sz w:val="22"/>
          <w:szCs w:val="22"/>
        </w:rPr>
        <w:t>Pirkimo sąlygų 3.1 priedas</w:t>
      </w:r>
      <w:r w:rsidR="009E24E0" w:rsidRPr="00FF2AAB">
        <w:rPr>
          <w:rFonts w:asciiTheme="minorHAnsi" w:hAnsiTheme="minorHAnsi" w:cstheme="minorHAnsi"/>
          <w:sz w:val="22"/>
          <w:szCs w:val="22"/>
        </w:rPr>
        <w:t xml:space="preserve"> </w:t>
      </w:r>
    </w:p>
    <w:p w14:paraId="6DA0B2BB" w14:textId="77777777" w:rsidR="00116EF2" w:rsidRPr="00FF2AAB" w:rsidRDefault="00116EF2">
      <w:pPr>
        <w:jc w:val="center"/>
        <w:rPr>
          <w:rFonts w:asciiTheme="minorHAnsi" w:eastAsia="Times New Roman" w:hAnsiTheme="minorHAnsi" w:cstheme="minorHAnsi"/>
          <w:sz w:val="22"/>
          <w:szCs w:val="22"/>
        </w:rPr>
      </w:pPr>
    </w:p>
    <w:p w14:paraId="48F5AD83" w14:textId="77777777" w:rsidR="00116EF2" w:rsidRPr="00FF2AAB" w:rsidRDefault="009E24E0">
      <w:pPr>
        <w:jc w:val="center"/>
        <w:rPr>
          <w:rFonts w:asciiTheme="minorHAnsi" w:eastAsia="Times New Roman" w:hAnsiTheme="minorHAnsi" w:cstheme="minorHAnsi"/>
          <w:sz w:val="22"/>
          <w:szCs w:val="22"/>
        </w:rPr>
      </w:pPr>
      <w:r w:rsidRPr="00FF2AAB">
        <w:rPr>
          <w:rFonts w:asciiTheme="minorHAnsi" w:eastAsia="Times New Roman" w:hAnsiTheme="minorHAnsi" w:cstheme="minorHAnsi"/>
          <w:sz w:val="22"/>
          <w:szCs w:val="22"/>
        </w:rPr>
        <w:t>(Tiekėjo pavadinimas)</w:t>
      </w:r>
    </w:p>
    <w:p w14:paraId="140E64EB" w14:textId="77777777" w:rsidR="00116EF2" w:rsidRPr="00FF2AAB" w:rsidRDefault="00116EF2">
      <w:pPr>
        <w:jc w:val="right"/>
        <w:rPr>
          <w:rFonts w:asciiTheme="minorHAnsi" w:eastAsia="Times New Roman" w:hAnsiTheme="minorHAnsi" w:cstheme="minorHAnsi"/>
          <w:sz w:val="22"/>
          <w:szCs w:val="22"/>
        </w:rPr>
      </w:pPr>
    </w:p>
    <w:p w14:paraId="0742352F" w14:textId="77777777" w:rsidR="00116EF2" w:rsidRPr="00FF2AAB" w:rsidRDefault="009E24E0">
      <w:pPr>
        <w:jc w:val="center"/>
        <w:rPr>
          <w:rFonts w:asciiTheme="minorHAnsi" w:eastAsia="Times New Roman" w:hAnsiTheme="minorHAnsi" w:cstheme="minorHAnsi"/>
          <w:sz w:val="22"/>
          <w:szCs w:val="22"/>
        </w:rPr>
      </w:pPr>
      <w:r w:rsidRPr="00FF2AAB">
        <w:rPr>
          <w:rFonts w:asciiTheme="minorHAnsi" w:eastAsia="Times New Roman" w:hAnsiTheme="minorHAnsi"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1FF0D31" w14:textId="77777777" w:rsidR="00116EF2" w:rsidRPr="00FF2AAB" w:rsidRDefault="00116EF2">
      <w:pPr>
        <w:jc w:val="center"/>
        <w:rPr>
          <w:rFonts w:asciiTheme="minorHAnsi" w:eastAsia="Times New Roman" w:hAnsiTheme="minorHAnsi" w:cstheme="minorHAnsi"/>
          <w:sz w:val="22"/>
          <w:szCs w:val="22"/>
        </w:rPr>
      </w:pPr>
    </w:p>
    <w:p w14:paraId="00A9BE5D" w14:textId="77777777" w:rsidR="00116EF2" w:rsidRPr="00FF2AAB" w:rsidRDefault="00116EF2">
      <w:pPr>
        <w:jc w:val="center"/>
        <w:rPr>
          <w:rFonts w:asciiTheme="minorHAnsi" w:eastAsia="Times New Roman" w:hAnsiTheme="minorHAnsi" w:cstheme="minorHAnsi"/>
          <w:sz w:val="22"/>
          <w:szCs w:val="22"/>
        </w:rPr>
      </w:pPr>
    </w:p>
    <w:p w14:paraId="0AF893AF" w14:textId="77777777" w:rsidR="00116EF2" w:rsidRPr="00FF2AAB" w:rsidRDefault="009E24E0">
      <w:pPr>
        <w:jc w:val="center"/>
        <w:rPr>
          <w:rFonts w:asciiTheme="minorHAnsi" w:eastAsia="Arial Unicode MS" w:hAnsiTheme="minorHAnsi" w:cstheme="minorHAnsi"/>
          <w:b/>
          <w:bCs/>
          <w:caps/>
          <w:sz w:val="22"/>
          <w:szCs w:val="22"/>
        </w:rPr>
      </w:pPr>
      <w:r w:rsidRPr="00FF2AAB">
        <w:rPr>
          <w:rFonts w:asciiTheme="minorHAnsi" w:eastAsia="Arial Unicode MS" w:hAnsiTheme="minorHAnsi" w:cstheme="minorHAnsi"/>
          <w:b/>
          <w:bCs/>
          <w:caps/>
          <w:sz w:val="22"/>
          <w:szCs w:val="22"/>
        </w:rPr>
        <w:t>SPECIALISTŲ sąrašas</w:t>
      </w:r>
    </w:p>
    <w:p w14:paraId="7D466641" w14:textId="77777777" w:rsidR="00116EF2" w:rsidRPr="00FF2AAB" w:rsidRDefault="00116EF2">
      <w:pPr>
        <w:jc w:val="center"/>
        <w:rPr>
          <w:rFonts w:asciiTheme="minorHAnsi" w:eastAsia="Times New Roman" w:hAnsiTheme="minorHAnsi" w:cstheme="minorHAnsi"/>
          <w:b/>
          <w:sz w:val="22"/>
          <w:szCs w:val="22"/>
        </w:rPr>
      </w:pPr>
    </w:p>
    <w:p w14:paraId="10CDD479" w14:textId="77777777" w:rsidR="00116EF2" w:rsidRPr="00FF2AAB" w:rsidRDefault="009E24E0">
      <w:pPr>
        <w:shd w:val="clear" w:color="auto" w:fill="FFFFFF"/>
        <w:jc w:val="center"/>
        <w:rPr>
          <w:rFonts w:asciiTheme="minorHAnsi" w:hAnsiTheme="minorHAnsi" w:cstheme="minorHAnsi"/>
          <w:b/>
          <w:bCs/>
          <w:color w:val="000000"/>
          <w:sz w:val="22"/>
          <w:szCs w:val="22"/>
        </w:rPr>
      </w:pPr>
      <w:r w:rsidRPr="00FF2AAB">
        <w:rPr>
          <w:rFonts w:asciiTheme="minorHAnsi" w:hAnsiTheme="minorHAnsi" w:cstheme="minorHAnsi"/>
          <w:sz w:val="22"/>
          <w:szCs w:val="22"/>
        </w:rPr>
        <w:t>________</w:t>
      </w:r>
      <w:r w:rsidRPr="00FF2AAB">
        <w:rPr>
          <w:rFonts w:asciiTheme="minorHAnsi" w:hAnsiTheme="minorHAnsi" w:cstheme="minorHAnsi"/>
          <w:b/>
          <w:bCs/>
          <w:color w:val="000000"/>
          <w:sz w:val="22"/>
          <w:szCs w:val="22"/>
        </w:rPr>
        <w:t xml:space="preserve"> </w:t>
      </w:r>
      <w:r w:rsidRPr="00FF2AAB">
        <w:rPr>
          <w:rFonts w:asciiTheme="minorHAnsi" w:hAnsiTheme="minorHAnsi" w:cstheme="minorHAnsi"/>
          <w:sz w:val="22"/>
          <w:szCs w:val="22"/>
        </w:rPr>
        <w:t>Nr. ________</w:t>
      </w:r>
    </w:p>
    <w:p w14:paraId="435CE3C6" w14:textId="77777777" w:rsidR="00116EF2" w:rsidRPr="00FF2AAB" w:rsidRDefault="009E24E0">
      <w:pPr>
        <w:shd w:val="clear" w:color="auto" w:fill="FFFFFF"/>
        <w:ind w:left="3231" w:firstLine="3249"/>
        <w:rPr>
          <w:rFonts w:asciiTheme="minorHAnsi" w:hAnsiTheme="minorHAnsi" w:cstheme="minorHAnsi"/>
          <w:bCs/>
          <w:color w:val="000000"/>
          <w:sz w:val="22"/>
          <w:szCs w:val="22"/>
        </w:rPr>
      </w:pPr>
      <w:r w:rsidRPr="00FF2AAB">
        <w:rPr>
          <w:rFonts w:asciiTheme="minorHAnsi" w:hAnsiTheme="minorHAnsi" w:cstheme="minorHAnsi"/>
          <w:bCs/>
          <w:color w:val="000000"/>
          <w:sz w:val="22"/>
          <w:szCs w:val="22"/>
        </w:rPr>
        <w:t>(Data)</w:t>
      </w:r>
    </w:p>
    <w:p w14:paraId="5D9AF726" w14:textId="77777777" w:rsidR="00116EF2" w:rsidRPr="00FF2AAB" w:rsidRDefault="009E24E0">
      <w:pPr>
        <w:jc w:val="center"/>
        <w:rPr>
          <w:rFonts w:asciiTheme="minorHAnsi" w:eastAsia="Times New Roman" w:hAnsiTheme="minorHAnsi" w:cstheme="minorHAnsi"/>
          <w:bCs/>
          <w:sz w:val="22"/>
          <w:szCs w:val="22"/>
        </w:rPr>
      </w:pPr>
      <w:r w:rsidRPr="00FF2AAB">
        <w:rPr>
          <w:rFonts w:asciiTheme="minorHAnsi" w:eastAsia="Times New Roman" w:hAnsiTheme="minorHAnsi" w:cstheme="minorHAnsi"/>
          <w:bCs/>
          <w:sz w:val="22"/>
          <w:szCs w:val="22"/>
        </w:rPr>
        <w:t>_____________</w:t>
      </w:r>
    </w:p>
    <w:p w14:paraId="1D084CF1" w14:textId="77777777" w:rsidR="00116EF2" w:rsidRPr="00FF2AAB" w:rsidRDefault="009E24E0">
      <w:pPr>
        <w:jc w:val="center"/>
        <w:rPr>
          <w:rFonts w:asciiTheme="minorHAnsi" w:eastAsia="Times New Roman" w:hAnsiTheme="minorHAnsi" w:cstheme="minorHAnsi"/>
          <w:bCs/>
          <w:sz w:val="22"/>
          <w:szCs w:val="22"/>
        </w:rPr>
      </w:pPr>
      <w:r w:rsidRPr="00FF2AAB">
        <w:rPr>
          <w:rFonts w:asciiTheme="minorHAnsi" w:eastAsia="Times New Roman" w:hAnsiTheme="minorHAnsi" w:cstheme="minorHAnsi"/>
          <w:bCs/>
          <w:sz w:val="22"/>
          <w:szCs w:val="22"/>
        </w:rPr>
        <w:t>(Sudarymo vieta)</w:t>
      </w:r>
    </w:p>
    <w:p w14:paraId="627C6EC0" w14:textId="77777777" w:rsidR="00116EF2" w:rsidRPr="00FF2AAB" w:rsidRDefault="00116EF2">
      <w:pPr>
        <w:jc w:val="center"/>
        <w:rPr>
          <w:rFonts w:asciiTheme="minorHAnsi" w:eastAsia="Arial Unicode MS" w:hAnsiTheme="minorHAnsi" w:cstheme="minorHAnsi"/>
          <w:sz w:val="22"/>
          <w:szCs w:val="22"/>
        </w:rPr>
      </w:pPr>
    </w:p>
    <w:p w14:paraId="5AB1943D" w14:textId="77777777" w:rsidR="00116EF2" w:rsidRPr="00FF2AAB" w:rsidRDefault="00116EF2">
      <w:pPr>
        <w:ind w:firstLine="540"/>
        <w:jc w:val="center"/>
        <w:rPr>
          <w:rFonts w:asciiTheme="minorHAnsi" w:eastAsia="Arial Unicode MS" w:hAnsiTheme="minorHAnsi" w:cstheme="minorHAnsi"/>
          <w:sz w:val="22"/>
          <w:szCs w:val="22"/>
        </w:rPr>
      </w:pPr>
    </w:p>
    <w:tbl>
      <w:tblPr>
        <w:tblStyle w:val="TableGrid"/>
        <w:tblW w:w="14313" w:type="dxa"/>
        <w:tblLayout w:type="fixed"/>
        <w:tblLook w:val="04A0" w:firstRow="1" w:lastRow="0" w:firstColumn="1" w:lastColumn="0" w:noHBand="0" w:noVBand="1"/>
      </w:tblPr>
      <w:tblGrid>
        <w:gridCol w:w="563"/>
        <w:gridCol w:w="4110"/>
        <w:gridCol w:w="1847"/>
        <w:gridCol w:w="1701"/>
        <w:gridCol w:w="3965"/>
        <w:gridCol w:w="2127"/>
      </w:tblGrid>
      <w:tr w:rsidR="00BC00AD" w:rsidRPr="00FF2AAB" w14:paraId="6686F955" w14:textId="14C65A4D" w:rsidTr="00FF2AAB">
        <w:tc>
          <w:tcPr>
            <w:tcW w:w="563" w:type="dxa"/>
            <w:shd w:val="clear" w:color="auto" w:fill="FFFFFF" w:themeFill="background1"/>
          </w:tcPr>
          <w:p w14:paraId="6990D5DA" w14:textId="77777777" w:rsidR="00BC00AD" w:rsidRPr="00FF2AAB" w:rsidRDefault="00BC00AD">
            <w:pPr>
              <w:jc w:val="center"/>
              <w:rPr>
                <w:rFonts w:asciiTheme="minorHAnsi" w:eastAsia="Arial Unicode MS" w:hAnsiTheme="minorHAnsi" w:cstheme="minorHAnsi"/>
                <w:bCs/>
                <w:sz w:val="22"/>
                <w:szCs w:val="22"/>
              </w:rPr>
            </w:pPr>
            <w:r w:rsidRPr="00FF2AAB">
              <w:rPr>
                <w:rFonts w:asciiTheme="minorHAnsi" w:eastAsia="Arial Unicode MS" w:hAnsiTheme="minorHAnsi" w:cstheme="minorHAnsi"/>
                <w:bCs/>
                <w:sz w:val="22"/>
                <w:szCs w:val="22"/>
              </w:rPr>
              <w:t>Eil. Nr.</w:t>
            </w:r>
          </w:p>
        </w:tc>
        <w:tc>
          <w:tcPr>
            <w:tcW w:w="5957" w:type="dxa"/>
            <w:gridSpan w:val="2"/>
            <w:shd w:val="clear" w:color="auto" w:fill="FFFFFF" w:themeFill="background1"/>
          </w:tcPr>
          <w:p w14:paraId="74690966" w14:textId="262EC757" w:rsidR="00BC00AD" w:rsidRPr="00FF2AAB" w:rsidRDefault="00BC00AD">
            <w:pPr>
              <w:jc w:val="both"/>
              <w:rPr>
                <w:rFonts w:asciiTheme="minorHAnsi" w:eastAsia="Arial Unicode MS" w:hAnsiTheme="minorHAnsi" w:cstheme="minorHAnsi"/>
                <w:bCs/>
                <w:sz w:val="22"/>
                <w:szCs w:val="22"/>
              </w:rPr>
            </w:pPr>
            <w:r w:rsidRPr="00FF2AAB">
              <w:rPr>
                <w:rFonts w:asciiTheme="minorHAnsi" w:eastAsia="Arial Unicode MS" w:hAnsiTheme="minorHAnsi" w:cstheme="minorHAnsi"/>
                <w:bCs/>
                <w:sz w:val="22"/>
                <w:szCs w:val="22"/>
              </w:rPr>
              <w:t xml:space="preserve">Specialistai pagal Pirkimo dokumentų 3 priedo </w:t>
            </w:r>
            <w:r w:rsidRPr="00FF2AAB">
              <w:rPr>
                <w:rFonts w:asciiTheme="minorHAnsi" w:eastAsia="Arial Unicode MS" w:hAnsiTheme="minorHAnsi" w:cstheme="minorHAnsi"/>
                <w:bCs/>
                <w:sz w:val="22"/>
                <w:szCs w:val="22"/>
                <w:lang w:val="en-US"/>
              </w:rPr>
              <w:t>1</w:t>
            </w:r>
            <w:r w:rsidRPr="00FF2AAB">
              <w:rPr>
                <w:rFonts w:asciiTheme="minorHAnsi" w:eastAsia="Arial Unicode MS" w:hAnsiTheme="minorHAnsi" w:cstheme="minorHAnsi"/>
                <w:bCs/>
                <w:sz w:val="22"/>
                <w:szCs w:val="22"/>
              </w:rPr>
              <w:t xml:space="preserve"> lentelės  2</w:t>
            </w:r>
            <w:r w:rsidRPr="00FF2AAB">
              <w:rPr>
                <w:rFonts w:asciiTheme="minorHAnsi" w:hAnsiTheme="minorHAnsi" w:cstheme="minorHAnsi"/>
                <w:sz w:val="22"/>
                <w:szCs w:val="22"/>
              </w:rPr>
              <w:t>.</w:t>
            </w:r>
            <w:r w:rsidR="00CD5771">
              <w:rPr>
                <w:rFonts w:asciiTheme="minorHAnsi" w:hAnsiTheme="minorHAnsi" w:cstheme="minorHAnsi"/>
                <w:sz w:val="22"/>
                <w:szCs w:val="22"/>
              </w:rPr>
              <w:t>3</w:t>
            </w:r>
            <w:r w:rsidRPr="00FF2AAB">
              <w:rPr>
                <w:rFonts w:asciiTheme="minorHAnsi" w:hAnsiTheme="minorHAnsi" w:cstheme="minorHAnsi"/>
                <w:sz w:val="22"/>
                <w:szCs w:val="22"/>
              </w:rPr>
              <w:t>.1−2.</w:t>
            </w:r>
            <w:r w:rsidR="00CD5771">
              <w:rPr>
                <w:rFonts w:asciiTheme="minorHAnsi" w:hAnsiTheme="minorHAnsi" w:cstheme="minorHAnsi"/>
                <w:sz w:val="22"/>
                <w:szCs w:val="22"/>
              </w:rPr>
              <w:t>3</w:t>
            </w:r>
            <w:r w:rsidRPr="00FF2AAB">
              <w:rPr>
                <w:rFonts w:asciiTheme="minorHAnsi" w:hAnsiTheme="minorHAnsi" w:cstheme="minorHAnsi"/>
                <w:sz w:val="22"/>
                <w:szCs w:val="22"/>
              </w:rPr>
              <w:t>.</w:t>
            </w:r>
            <w:r w:rsidR="00EC17B2">
              <w:rPr>
                <w:rFonts w:asciiTheme="minorHAnsi" w:hAnsiTheme="minorHAnsi" w:cstheme="minorHAnsi"/>
                <w:sz w:val="22"/>
                <w:szCs w:val="22"/>
              </w:rPr>
              <w:t>5</w:t>
            </w:r>
            <w:r w:rsidRPr="00FF2AAB">
              <w:rPr>
                <w:rFonts w:asciiTheme="minorHAnsi" w:hAnsiTheme="minorHAnsi" w:cstheme="minorHAnsi"/>
                <w:sz w:val="22"/>
                <w:szCs w:val="22"/>
              </w:rPr>
              <w:t xml:space="preserve"> punktuose nurodytus reikalavimus</w:t>
            </w:r>
          </w:p>
        </w:tc>
        <w:tc>
          <w:tcPr>
            <w:tcW w:w="1701" w:type="dxa"/>
            <w:shd w:val="clear" w:color="auto" w:fill="FFFFFF" w:themeFill="background1"/>
          </w:tcPr>
          <w:p w14:paraId="7C9A7BE5" w14:textId="77777777" w:rsidR="00BC00AD" w:rsidRPr="00FF2AAB" w:rsidRDefault="00BC00AD">
            <w:pPr>
              <w:rPr>
                <w:rFonts w:asciiTheme="minorHAnsi" w:eastAsia="Arial Unicode MS" w:hAnsiTheme="minorHAnsi" w:cstheme="minorHAnsi"/>
                <w:bCs/>
                <w:sz w:val="22"/>
                <w:szCs w:val="22"/>
                <w:highlight w:val="green"/>
              </w:rPr>
            </w:pPr>
            <w:r w:rsidRPr="00FF2AAB">
              <w:rPr>
                <w:rFonts w:asciiTheme="minorHAnsi" w:eastAsia="Arial Unicode MS" w:hAnsiTheme="minorHAnsi" w:cstheme="minorHAnsi"/>
                <w:bCs/>
                <w:sz w:val="22"/>
                <w:szCs w:val="22"/>
              </w:rPr>
              <w:t>Siūlomo specialisto vardas, pavardė</w:t>
            </w:r>
          </w:p>
        </w:tc>
        <w:tc>
          <w:tcPr>
            <w:tcW w:w="3965" w:type="dxa"/>
            <w:shd w:val="clear" w:color="auto" w:fill="FFFFFF" w:themeFill="background1"/>
            <w:vAlign w:val="center"/>
          </w:tcPr>
          <w:p w14:paraId="4D900B7C" w14:textId="77777777" w:rsidR="00BC00AD" w:rsidRPr="00FF2AAB" w:rsidRDefault="00BC00AD">
            <w:pPr>
              <w:rPr>
                <w:rFonts w:asciiTheme="minorHAnsi" w:eastAsia="Arial Unicode MS" w:hAnsiTheme="minorHAnsi" w:cstheme="minorHAnsi"/>
                <w:bCs/>
                <w:sz w:val="22"/>
                <w:szCs w:val="22"/>
              </w:rPr>
            </w:pPr>
            <w:r w:rsidRPr="00FF2AAB">
              <w:rPr>
                <w:rFonts w:asciiTheme="minorHAnsi" w:eastAsia="Arial Unicode MS" w:hAnsiTheme="minorHAnsi" w:cstheme="minorHAnsi"/>
                <w:bCs/>
                <w:sz w:val="22"/>
                <w:szCs w:val="22"/>
              </w:rPr>
              <w:t>Siūlomo specialisto teisiniai ryšiai su tiekėju, pasirenkant vieną iš žemiau pateiktos informacijos variantų:</w:t>
            </w:r>
          </w:p>
          <w:p w14:paraId="2A15614D" w14:textId="77777777" w:rsidR="00BC00AD" w:rsidRPr="00FF2AAB" w:rsidRDefault="00BC00AD">
            <w:pPr>
              <w:rPr>
                <w:rFonts w:asciiTheme="minorHAnsi" w:eastAsia="Arial Unicode MS" w:hAnsiTheme="minorHAnsi" w:cstheme="minorHAnsi"/>
                <w:bCs/>
                <w:sz w:val="22"/>
                <w:szCs w:val="22"/>
              </w:rPr>
            </w:pPr>
            <w:r w:rsidRPr="00FF2AAB">
              <w:rPr>
                <w:rFonts w:asciiTheme="minorHAnsi" w:eastAsia="Arial Unicode MS" w:hAnsiTheme="minorHAnsi" w:cstheme="minorHAnsi"/>
                <w:bCs/>
                <w:sz w:val="22"/>
                <w:szCs w:val="22"/>
              </w:rPr>
              <w:t>1. Tiekėjo  darbuotojas;</w:t>
            </w:r>
          </w:p>
          <w:p w14:paraId="114284DE" w14:textId="77777777" w:rsidR="00BC00AD" w:rsidRPr="00FF2AAB" w:rsidRDefault="00BC00AD">
            <w:pPr>
              <w:ind w:right="-112"/>
              <w:rPr>
                <w:rFonts w:asciiTheme="minorHAnsi" w:eastAsia="Arial Unicode MS" w:hAnsiTheme="minorHAnsi" w:cstheme="minorHAnsi"/>
                <w:bCs/>
                <w:sz w:val="22"/>
                <w:szCs w:val="22"/>
              </w:rPr>
            </w:pPr>
            <w:r w:rsidRPr="00FF2AAB">
              <w:rPr>
                <w:rFonts w:asciiTheme="minorHAnsi" w:eastAsia="Arial Unicode MS" w:hAnsiTheme="minorHAnsi" w:cstheme="minorHAnsi"/>
                <w:bCs/>
                <w:sz w:val="22"/>
                <w:szCs w:val="22"/>
              </w:rPr>
              <w:t xml:space="preserve">2. Tiekėjų grupės nario </w:t>
            </w:r>
            <w:r w:rsidRPr="00FF2AAB">
              <w:rPr>
                <w:rFonts w:asciiTheme="minorHAnsi" w:eastAsia="Arial Unicode MS" w:hAnsiTheme="minorHAnsi" w:cstheme="minorHAnsi"/>
                <w:bCs/>
                <w:i/>
                <w:iCs/>
                <w:color w:val="4472C4" w:themeColor="accent1"/>
                <w:sz w:val="22"/>
                <w:szCs w:val="22"/>
              </w:rPr>
              <w:t>(nurodyti pavadinimą)</w:t>
            </w:r>
            <w:r w:rsidRPr="00FF2AAB">
              <w:rPr>
                <w:rFonts w:asciiTheme="minorHAnsi" w:eastAsia="Arial Unicode MS" w:hAnsiTheme="minorHAnsi" w:cstheme="minorHAnsi"/>
                <w:bCs/>
                <w:color w:val="4472C4" w:themeColor="accent1"/>
                <w:sz w:val="22"/>
                <w:szCs w:val="22"/>
              </w:rPr>
              <w:t xml:space="preserve"> </w:t>
            </w:r>
            <w:r w:rsidRPr="00FF2AAB">
              <w:rPr>
                <w:rFonts w:asciiTheme="minorHAnsi" w:eastAsia="Arial Unicode MS" w:hAnsiTheme="minorHAnsi" w:cstheme="minorHAnsi"/>
                <w:bCs/>
                <w:sz w:val="22"/>
                <w:szCs w:val="22"/>
              </w:rPr>
              <w:t>darbuotojas;</w:t>
            </w:r>
          </w:p>
          <w:p w14:paraId="3FEFED79" w14:textId="77777777" w:rsidR="00BC00AD" w:rsidRPr="00FF2AAB" w:rsidRDefault="00BC00AD">
            <w:pPr>
              <w:rPr>
                <w:rFonts w:asciiTheme="minorHAnsi" w:eastAsia="Arial Unicode MS" w:hAnsiTheme="minorHAnsi" w:cstheme="minorHAnsi"/>
                <w:bCs/>
                <w:sz w:val="22"/>
                <w:szCs w:val="22"/>
              </w:rPr>
            </w:pPr>
            <w:r w:rsidRPr="00FF2AAB">
              <w:rPr>
                <w:rFonts w:asciiTheme="minorHAnsi" w:eastAsia="Arial Unicode MS" w:hAnsiTheme="minorHAnsi" w:cstheme="minorHAnsi"/>
                <w:bCs/>
                <w:sz w:val="22"/>
                <w:szCs w:val="22"/>
              </w:rPr>
              <w:t xml:space="preserve">3. Ūkio subjekto </w:t>
            </w:r>
            <w:r w:rsidRPr="00FF2AAB">
              <w:rPr>
                <w:rFonts w:asciiTheme="minorHAnsi" w:eastAsia="Arial Unicode MS" w:hAnsiTheme="minorHAnsi" w:cstheme="minorHAnsi"/>
                <w:bCs/>
                <w:i/>
                <w:iCs/>
                <w:color w:val="4472C4" w:themeColor="accent1"/>
                <w:sz w:val="22"/>
                <w:szCs w:val="22"/>
              </w:rPr>
              <w:t>(nurodyti pavadinimą)</w:t>
            </w:r>
            <w:r w:rsidRPr="00FF2AAB">
              <w:rPr>
                <w:rFonts w:asciiTheme="minorHAnsi" w:eastAsia="Arial Unicode MS" w:hAnsiTheme="minorHAnsi" w:cstheme="minorHAnsi"/>
                <w:bCs/>
                <w:sz w:val="22"/>
                <w:szCs w:val="22"/>
              </w:rPr>
              <w:t>, kurio kvalifikacija remiasi tiekėjas/ tiekėjų grupės narys, darbuotojas;</w:t>
            </w:r>
          </w:p>
          <w:p w14:paraId="727616F7" w14:textId="77777777" w:rsidR="00BC00AD" w:rsidRPr="00FF2AAB" w:rsidRDefault="00BC00AD">
            <w:pPr>
              <w:rPr>
                <w:rFonts w:asciiTheme="minorHAnsi" w:eastAsia="Arial Unicode MS" w:hAnsiTheme="minorHAnsi" w:cstheme="minorHAnsi"/>
                <w:bCs/>
                <w:sz w:val="22"/>
                <w:szCs w:val="22"/>
              </w:rPr>
            </w:pPr>
            <w:r w:rsidRPr="00FF2AAB">
              <w:rPr>
                <w:rFonts w:asciiTheme="minorHAnsi" w:eastAsia="Arial Unicode MS" w:hAnsiTheme="minorHAnsi" w:cstheme="minorHAnsi"/>
                <w:bCs/>
                <w:sz w:val="22"/>
                <w:szCs w:val="22"/>
              </w:rPr>
              <w:t xml:space="preserve">4. Kvazisubtiekėjas (pirkimo laimėjimo atveju specialistas bus įdarbintas į </w:t>
            </w:r>
            <w:r w:rsidRPr="00FF2AAB">
              <w:rPr>
                <w:rFonts w:asciiTheme="minorHAnsi" w:eastAsia="Arial Unicode MS" w:hAnsiTheme="minorHAnsi" w:cstheme="minorHAnsi"/>
                <w:bCs/>
                <w:i/>
                <w:iCs/>
                <w:color w:val="4472C4" w:themeColor="accent1"/>
                <w:sz w:val="22"/>
                <w:szCs w:val="22"/>
              </w:rPr>
              <w:t>(nurodyti pavadinimą)</w:t>
            </w:r>
            <w:r w:rsidRPr="00FF2AAB">
              <w:rPr>
                <w:rFonts w:asciiTheme="minorHAnsi" w:eastAsia="Arial Unicode MS" w:hAnsiTheme="minorHAnsi" w:cstheme="minorHAnsi"/>
                <w:bCs/>
                <w:i/>
                <w:iCs/>
                <w:sz w:val="22"/>
                <w:szCs w:val="22"/>
              </w:rPr>
              <w:t>)</w:t>
            </w:r>
            <w:r w:rsidRPr="00FF2AAB">
              <w:rPr>
                <w:rFonts w:asciiTheme="minorHAnsi" w:eastAsia="Arial Unicode MS" w:hAnsiTheme="minorHAnsi" w:cstheme="minorHAnsi"/>
                <w:bCs/>
                <w:i/>
                <w:iCs/>
                <w:color w:val="4472C4" w:themeColor="accent1"/>
                <w:sz w:val="22"/>
                <w:szCs w:val="22"/>
              </w:rPr>
              <w:t>.</w:t>
            </w:r>
          </w:p>
          <w:p w14:paraId="375C0408" w14:textId="77777777" w:rsidR="00BC00AD" w:rsidRPr="00FF2AAB" w:rsidRDefault="00BC00AD">
            <w:pPr>
              <w:rPr>
                <w:rFonts w:asciiTheme="minorHAnsi" w:eastAsia="Arial Unicode MS" w:hAnsiTheme="minorHAnsi" w:cstheme="minorHAnsi"/>
                <w:bCs/>
                <w:sz w:val="22"/>
                <w:szCs w:val="22"/>
              </w:rPr>
            </w:pPr>
          </w:p>
        </w:tc>
        <w:tc>
          <w:tcPr>
            <w:tcW w:w="2127" w:type="dxa"/>
            <w:shd w:val="clear" w:color="auto" w:fill="FFFFFF" w:themeFill="background1"/>
          </w:tcPr>
          <w:p w14:paraId="60137BF3" w14:textId="3D3B18B0" w:rsidR="00BC00AD" w:rsidRPr="00FF2AAB" w:rsidRDefault="00BC00AD">
            <w:pPr>
              <w:rPr>
                <w:rFonts w:asciiTheme="minorHAnsi" w:eastAsia="Arial Unicode MS" w:hAnsiTheme="minorHAnsi" w:cstheme="minorHAnsi"/>
                <w:bCs/>
                <w:sz w:val="22"/>
                <w:szCs w:val="22"/>
                <w:highlight w:val="green"/>
              </w:rPr>
            </w:pPr>
            <w:r w:rsidRPr="00FF2AAB">
              <w:rPr>
                <w:rFonts w:asciiTheme="minorHAnsi" w:eastAsia="Arial Unicode MS" w:hAnsiTheme="minorHAnsi" w:cstheme="minorHAnsi"/>
                <w:bCs/>
                <w:sz w:val="22"/>
                <w:szCs w:val="22"/>
              </w:rPr>
              <w:t xml:space="preserve">Atitiktį reikalavimui įrodančių dokumentų </w:t>
            </w:r>
            <w:r w:rsidRPr="00FF2AAB">
              <w:rPr>
                <w:rFonts w:asciiTheme="minorHAnsi" w:eastAsia="Arial Unicode MS" w:hAnsiTheme="minorHAnsi" w:cstheme="minorHAnsi"/>
                <w:b/>
                <w:sz w:val="22"/>
                <w:szCs w:val="22"/>
                <w:u w:val="single"/>
              </w:rPr>
              <w:t>pavadinimai ir Nr.</w:t>
            </w:r>
            <w:r w:rsidRPr="00FF2AAB">
              <w:rPr>
                <w:rFonts w:asciiTheme="minorHAnsi" w:eastAsia="Arial Unicode MS" w:hAnsiTheme="minorHAnsi" w:cstheme="minorHAnsi"/>
                <w:bCs/>
                <w:sz w:val="22"/>
                <w:szCs w:val="22"/>
                <w:u w:val="single"/>
              </w:rPr>
              <w:t xml:space="preserve"> </w:t>
            </w:r>
          </w:p>
        </w:tc>
      </w:tr>
      <w:tr w:rsidR="00BC00AD" w:rsidRPr="00FF2AAB" w14:paraId="6D384A7D" w14:textId="75BDD731" w:rsidTr="00FF2AAB">
        <w:tc>
          <w:tcPr>
            <w:tcW w:w="563" w:type="dxa"/>
            <w:shd w:val="clear" w:color="auto" w:fill="FFFFFF" w:themeFill="background1"/>
          </w:tcPr>
          <w:p w14:paraId="63182CD6" w14:textId="77777777" w:rsidR="00BC00AD" w:rsidRPr="00FF2AAB" w:rsidRDefault="00BC00AD" w:rsidP="00BE0CD2">
            <w:pPr>
              <w:jc w:val="center"/>
              <w:rPr>
                <w:rFonts w:asciiTheme="minorHAnsi" w:eastAsia="Arial Unicode MS" w:hAnsiTheme="minorHAnsi" w:cstheme="minorHAnsi"/>
                <w:sz w:val="22"/>
                <w:szCs w:val="22"/>
              </w:rPr>
            </w:pPr>
            <w:r w:rsidRPr="00FF2AAB">
              <w:rPr>
                <w:rFonts w:asciiTheme="minorHAnsi" w:eastAsia="Arial Unicode MS" w:hAnsiTheme="minorHAnsi" w:cstheme="minorHAnsi"/>
                <w:sz w:val="22"/>
                <w:szCs w:val="22"/>
              </w:rPr>
              <w:t>1.</w:t>
            </w:r>
          </w:p>
        </w:tc>
        <w:tc>
          <w:tcPr>
            <w:tcW w:w="4110" w:type="dxa"/>
            <w:shd w:val="clear" w:color="auto" w:fill="FFFFFF" w:themeFill="background1"/>
          </w:tcPr>
          <w:p w14:paraId="58860C14" w14:textId="77777777" w:rsidR="00013B35" w:rsidRPr="00E07724" w:rsidRDefault="00013B35" w:rsidP="00013B35">
            <w:pPr>
              <w:jc w:val="both"/>
              <w:rPr>
                <w:rFonts w:asciiTheme="minorHAnsi" w:eastAsiaTheme="minorEastAsia" w:hAnsiTheme="minorHAnsi" w:cstheme="minorHAnsi"/>
                <w:b/>
                <w:bCs/>
                <w:color w:val="000000"/>
                <w:sz w:val="21"/>
                <w:szCs w:val="21"/>
              </w:rPr>
            </w:pPr>
            <w:r w:rsidRPr="006A64BD">
              <w:rPr>
                <w:rFonts w:asciiTheme="minorHAnsi" w:eastAsiaTheme="minorEastAsia" w:hAnsiTheme="minorHAnsi" w:cstheme="minorHAnsi"/>
                <w:color w:val="000000"/>
                <w:sz w:val="21"/>
                <w:szCs w:val="21"/>
              </w:rPr>
              <w:t>Tiekėjas turi turėti bent 1 (vieną)</w:t>
            </w:r>
            <w:r>
              <w:rPr>
                <w:rFonts w:asciiTheme="minorHAnsi" w:eastAsiaTheme="minorEastAsia" w:hAnsiTheme="minorHAnsi" w:cstheme="minorHAnsi"/>
                <w:color w:val="000000"/>
                <w:sz w:val="21"/>
                <w:szCs w:val="21"/>
              </w:rPr>
              <w:t xml:space="preserve"> </w:t>
            </w:r>
            <w:r w:rsidRPr="006A64BD">
              <w:rPr>
                <w:rFonts w:asciiTheme="minorHAnsi" w:eastAsiaTheme="minorEastAsia" w:hAnsiTheme="minorHAnsi" w:cstheme="minorHAnsi"/>
                <w:color w:val="000000"/>
                <w:sz w:val="21"/>
                <w:szCs w:val="21"/>
              </w:rPr>
              <w:t>specialistą</w:t>
            </w:r>
            <w:r>
              <w:rPr>
                <w:rFonts w:asciiTheme="minorHAnsi" w:eastAsiaTheme="minorEastAsia" w:hAnsiTheme="minorHAnsi" w:cstheme="minorHAnsi"/>
                <w:color w:val="000000"/>
                <w:sz w:val="21"/>
                <w:szCs w:val="21"/>
              </w:rPr>
              <w:t xml:space="preserve">, </w:t>
            </w:r>
            <w:r w:rsidRPr="00E07724">
              <w:rPr>
                <w:rFonts w:asciiTheme="minorHAnsi" w:eastAsiaTheme="minorEastAsia" w:hAnsiTheme="minorHAnsi" w:cstheme="minorHAnsi"/>
                <w:color w:val="000000"/>
                <w:sz w:val="21"/>
                <w:szCs w:val="21"/>
              </w:rPr>
              <w:t xml:space="preserve">turintį teisę Lietuvos Respublikoje eiti </w:t>
            </w:r>
            <w:r w:rsidRPr="00E07724">
              <w:rPr>
                <w:rFonts w:asciiTheme="minorHAnsi" w:eastAsiaTheme="minorEastAsia" w:hAnsiTheme="minorHAnsi" w:cstheme="minorHAnsi"/>
                <w:b/>
                <w:bCs/>
                <w:color w:val="000000"/>
                <w:sz w:val="21"/>
                <w:szCs w:val="21"/>
              </w:rPr>
              <w:t>neypatingojo statinio</w:t>
            </w:r>
          </w:p>
          <w:p w14:paraId="298A3435" w14:textId="77777777" w:rsidR="00013B35" w:rsidRDefault="00013B35" w:rsidP="00013B35">
            <w:pPr>
              <w:jc w:val="both"/>
              <w:rPr>
                <w:rFonts w:asciiTheme="minorHAnsi" w:eastAsiaTheme="minorEastAsia" w:hAnsiTheme="minorHAnsi" w:cstheme="minorHAnsi"/>
                <w:color w:val="000000"/>
                <w:sz w:val="21"/>
                <w:szCs w:val="21"/>
              </w:rPr>
            </w:pPr>
            <w:r>
              <w:rPr>
                <w:rFonts w:asciiTheme="minorHAnsi" w:eastAsiaTheme="minorEastAsia" w:hAnsiTheme="minorHAnsi" w:cstheme="minorHAnsi"/>
                <w:b/>
                <w:bCs/>
                <w:color w:val="000000"/>
                <w:sz w:val="21"/>
                <w:szCs w:val="21"/>
              </w:rPr>
              <w:t xml:space="preserve">projekto </w:t>
            </w:r>
            <w:r w:rsidRPr="00BB55DE">
              <w:rPr>
                <w:rFonts w:asciiTheme="minorHAnsi" w:eastAsiaTheme="minorEastAsia" w:hAnsiTheme="minorHAnsi" w:cstheme="minorHAnsi"/>
                <w:b/>
                <w:bCs/>
                <w:color w:val="000000"/>
                <w:sz w:val="21"/>
                <w:szCs w:val="21"/>
              </w:rPr>
              <w:t>vadovo pareigas</w:t>
            </w:r>
            <w:r>
              <w:rPr>
                <w:rFonts w:asciiTheme="minorHAnsi" w:eastAsiaTheme="minorEastAsia" w:hAnsiTheme="minorHAnsi" w:cstheme="minorHAnsi"/>
                <w:b/>
                <w:bCs/>
                <w:color w:val="000000"/>
                <w:sz w:val="21"/>
                <w:szCs w:val="21"/>
              </w:rPr>
              <w:t xml:space="preserve"> </w:t>
            </w:r>
          </w:p>
          <w:p w14:paraId="3601A009" w14:textId="77777777" w:rsidR="00013B35" w:rsidRPr="006A64BD" w:rsidRDefault="00013B35" w:rsidP="00013B35">
            <w:pPr>
              <w:jc w:val="both"/>
              <w:rPr>
                <w:rFonts w:asciiTheme="minorHAnsi" w:eastAsiaTheme="minorEastAsia" w:hAnsiTheme="minorHAnsi" w:cstheme="minorHAnsi"/>
                <w:i/>
                <w:iCs/>
                <w:color w:val="000000"/>
                <w:sz w:val="21"/>
                <w:szCs w:val="21"/>
              </w:rPr>
            </w:pPr>
            <w:r w:rsidRPr="006A64BD">
              <w:rPr>
                <w:rFonts w:asciiTheme="minorHAnsi" w:eastAsiaTheme="minorEastAsia" w:hAnsiTheme="minorHAnsi" w:cstheme="minorHAnsi"/>
                <w:color w:val="000000"/>
                <w:sz w:val="21"/>
                <w:szCs w:val="21"/>
              </w:rPr>
              <w:t>Statini</w:t>
            </w:r>
            <w:r>
              <w:rPr>
                <w:rFonts w:asciiTheme="minorHAnsi" w:eastAsiaTheme="minorEastAsia" w:hAnsiTheme="minorHAnsi" w:cstheme="minorHAnsi"/>
                <w:color w:val="000000"/>
                <w:sz w:val="21"/>
                <w:szCs w:val="21"/>
              </w:rPr>
              <w:t>ų grupėje</w:t>
            </w:r>
            <w:r w:rsidRPr="006A64BD">
              <w:rPr>
                <w:rFonts w:asciiTheme="minorHAnsi" w:eastAsiaTheme="minorEastAsia" w:hAnsiTheme="minorHAnsi" w:cstheme="minorHAnsi"/>
                <w:color w:val="000000"/>
                <w:sz w:val="21"/>
                <w:szCs w:val="21"/>
              </w:rPr>
              <w:t xml:space="preserve">: </w:t>
            </w:r>
            <w:r w:rsidRPr="006A64BD">
              <w:rPr>
                <w:rFonts w:asciiTheme="minorHAnsi" w:eastAsiaTheme="minorEastAsia" w:hAnsiTheme="minorHAnsi" w:cstheme="minorHAnsi"/>
                <w:i/>
                <w:iCs/>
                <w:color w:val="000000"/>
                <w:sz w:val="21"/>
                <w:szCs w:val="21"/>
              </w:rPr>
              <w:t>inžineriniai tinklai</w:t>
            </w:r>
            <w:r>
              <w:rPr>
                <w:rFonts w:asciiTheme="minorHAnsi" w:eastAsiaTheme="minorEastAsia" w:hAnsiTheme="minorHAnsi" w:cstheme="minorHAnsi"/>
                <w:i/>
                <w:iCs/>
                <w:color w:val="000000"/>
                <w:sz w:val="21"/>
                <w:szCs w:val="21"/>
              </w:rPr>
              <w:t xml:space="preserve"> </w:t>
            </w:r>
            <w:r w:rsidRPr="006A64BD">
              <w:rPr>
                <w:rFonts w:asciiTheme="minorHAnsi" w:eastAsiaTheme="minorEastAsia" w:hAnsiTheme="minorHAnsi" w:cstheme="minorHAnsi"/>
                <w:i/>
                <w:iCs/>
                <w:color w:val="000000"/>
                <w:sz w:val="21"/>
                <w:szCs w:val="21"/>
              </w:rPr>
              <w:t>(vandentiekio ir nuotekų šalinimo)</w:t>
            </w:r>
            <w:r>
              <w:rPr>
                <w:rFonts w:asciiTheme="minorHAnsi" w:eastAsiaTheme="minorEastAsia" w:hAnsiTheme="minorHAnsi" w:cstheme="minorHAnsi"/>
                <w:i/>
                <w:iCs/>
                <w:color w:val="000000"/>
                <w:sz w:val="21"/>
                <w:szCs w:val="21"/>
              </w:rPr>
              <w:t>;</w:t>
            </w:r>
          </w:p>
          <w:p w14:paraId="77653762" w14:textId="77777777" w:rsidR="00013B35" w:rsidRDefault="00013B35" w:rsidP="00013B35">
            <w:pPr>
              <w:pStyle w:val="elementtoproof"/>
              <w:rPr>
                <w:rFonts w:asciiTheme="minorHAnsi" w:eastAsiaTheme="minorEastAsia" w:hAnsiTheme="minorHAnsi" w:cstheme="minorHAnsi"/>
                <w:color w:val="000000"/>
                <w:sz w:val="21"/>
                <w:szCs w:val="21"/>
              </w:rPr>
            </w:pPr>
          </w:p>
          <w:p w14:paraId="010A9AB3" w14:textId="77777777" w:rsidR="00013B35" w:rsidRDefault="00013B35" w:rsidP="00013B35">
            <w:pPr>
              <w:pStyle w:val="elementtoproof"/>
              <w:rPr>
                <w:rFonts w:asciiTheme="minorHAnsi" w:hAnsiTheme="minorHAnsi" w:cstheme="minorHAnsi"/>
                <w:sz w:val="21"/>
                <w:szCs w:val="21"/>
              </w:rPr>
            </w:pPr>
            <w:r w:rsidRPr="002C54D0">
              <w:rPr>
                <w:rFonts w:asciiTheme="minorHAnsi" w:hAnsiTheme="minorHAnsi" w:cstheme="minorHAnsi"/>
                <w:sz w:val="21"/>
                <w:szCs w:val="21"/>
              </w:rPr>
              <w:t xml:space="preserve">ir kuris per paskutinius </w:t>
            </w:r>
            <w:r>
              <w:rPr>
                <w:rFonts w:asciiTheme="minorHAnsi" w:hAnsiTheme="minorHAnsi" w:cstheme="minorHAnsi"/>
                <w:sz w:val="21"/>
                <w:szCs w:val="21"/>
              </w:rPr>
              <w:t>3</w:t>
            </w:r>
            <w:r w:rsidRPr="008B165D">
              <w:rPr>
                <w:rFonts w:asciiTheme="minorHAnsi" w:hAnsiTheme="minorHAnsi" w:cstheme="minorHAnsi"/>
                <w:sz w:val="21"/>
                <w:szCs w:val="21"/>
              </w:rPr>
              <w:t xml:space="preserve"> (</w:t>
            </w:r>
            <w:r>
              <w:rPr>
                <w:rFonts w:asciiTheme="minorHAnsi" w:hAnsiTheme="minorHAnsi" w:cstheme="minorHAnsi"/>
                <w:sz w:val="21"/>
                <w:szCs w:val="21"/>
              </w:rPr>
              <w:t>tris</w:t>
            </w:r>
            <w:r w:rsidRPr="008B165D">
              <w:rPr>
                <w:rFonts w:asciiTheme="minorHAnsi" w:hAnsiTheme="minorHAnsi" w:cstheme="minorHAnsi"/>
                <w:sz w:val="21"/>
                <w:szCs w:val="21"/>
              </w:rPr>
              <w:t>)</w:t>
            </w:r>
            <w:r w:rsidRPr="002C54D0">
              <w:rPr>
                <w:rFonts w:asciiTheme="minorHAnsi" w:hAnsiTheme="minorHAnsi" w:cstheme="minorHAnsi"/>
                <w:sz w:val="21"/>
                <w:szCs w:val="21"/>
              </w:rPr>
              <w:t xml:space="preserve"> metus iki pasiūlymo pateikimo termino pabaigos turi darbo patirtį, sėkmingai </w:t>
            </w:r>
            <w:r w:rsidRPr="002C54D0">
              <w:rPr>
                <w:rFonts w:asciiTheme="minorHAnsi" w:hAnsiTheme="minorHAnsi" w:cstheme="minorHAnsi"/>
                <w:b/>
                <w:bCs/>
                <w:sz w:val="21"/>
                <w:szCs w:val="21"/>
              </w:rPr>
              <w:t>įvykdžius (</w:t>
            </w:r>
            <w:r>
              <w:rPr>
                <w:rFonts w:asciiTheme="minorHAnsi" w:hAnsiTheme="minorHAnsi" w:cstheme="minorHAnsi"/>
                <w:b/>
                <w:bCs/>
                <w:sz w:val="21"/>
                <w:szCs w:val="21"/>
              </w:rPr>
              <w:t>išduotas statybos leidimo dokumentas</w:t>
            </w:r>
            <w:r w:rsidRPr="002C54D0">
              <w:rPr>
                <w:rFonts w:asciiTheme="minorHAnsi" w:hAnsiTheme="minorHAnsi" w:cstheme="minorHAnsi"/>
                <w:b/>
                <w:bCs/>
                <w:sz w:val="21"/>
                <w:szCs w:val="21"/>
              </w:rPr>
              <w:t xml:space="preserve">) </w:t>
            </w:r>
            <w:r>
              <w:rPr>
                <w:rFonts w:asciiTheme="minorHAnsi" w:hAnsiTheme="minorHAnsi" w:cstheme="minorHAnsi"/>
                <w:b/>
                <w:bCs/>
                <w:sz w:val="21"/>
                <w:szCs w:val="21"/>
              </w:rPr>
              <w:t xml:space="preserve">projekto </w:t>
            </w:r>
            <w:r w:rsidRPr="002C54D0">
              <w:rPr>
                <w:rFonts w:asciiTheme="minorHAnsi" w:hAnsiTheme="minorHAnsi" w:cstheme="minorHAnsi"/>
                <w:b/>
                <w:bCs/>
                <w:sz w:val="21"/>
                <w:szCs w:val="21"/>
              </w:rPr>
              <w:lastRenderedPageBreak/>
              <w:t>vadovo</w:t>
            </w:r>
            <w:r w:rsidRPr="002C54D0">
              <w:rPr>
                <w:rFonts w:asciiTheme="minorHAnsi" w:hAnsiTheme="minorHAnsi" w:cstheme="minorHAnsi"/>
                <w:sz w:val="21"/>
                <w:szCs w:val="21"/>
              </w:rPr>
              <w:t xml:space="preserve"> funkcijas bent viename statybų projekte</w:t>
            </w:r>
            <w:r>
              <w:rPr>
                <w:rFonts w:asciiTheme="minorHAnsi" w:hAnsiTheme="minorHAnsi" w:cstheme="minorHAnsi"/>
                <w:sz w:val="21"/>
                <w:szCs w:val="21"/>
              </w:rPr>
              <w:t>:</w:t>
            </w:r>
            <w:r w:rsidRPr="002C54D0">
              <w:rPr>
                <w:rFonts w:asciiTheme="minorHAnsi" w:hAnsiTheme="minorHAnsi" w:cstheme="minorHAnsi"/>
                <w:sz w:val="21"/>
                <w:szCs w:val="21"/>
              </w:rPr>
              <w:t xml:space="preserve"> kurio objektas – </w:t>
            </w:r>
            <w:r>
              <w:rPr>
                <w:rFonts w:asciiTheme="minorHAnsi" w:hAnsiTheme="minorHAnsi" w:cstheme="minorHAnsi"/>
                <w:sz w:val="21"/>
                <w:szCs w:val="21"/>
              </w:rPr>
              <w:t xml:space="preserve"> ne mažiau kaip </w:t>
            </w:r>
            <w:r w:rsidRPr="00DB3E95">
              <w:rPr>
                <w:rFonts w:asciiTheme="minorHAnsi" w:hAnsiTheme="minorHAnsi" w:cstheme="minorHAnsi"/>
                <w:sz w:val="21"/>
                <w:szCs w:val="21"/>
              </w:rPr>
              <w:t>1</w:t>
            </w:r>
            <w:r>
              <w:rPr>
                <w:rFonts w:asciiTheme="minorHAnsi" w:hAnsiTheme="minorHAnsi" w:cstheme="minorHAnsi"/>
                <w:sz w:val="21"/>
                <w:szCs w:val="21"/>
              </w:rPr>
              <w:t xml:space="preserve"> km vandentiekio ir/ar nuotekų tinklų  </w:t>
            </w:r>
            <w:r w:rsidRPr="002C54D0">
              <w:rPr>
                <w:rFonts w:asciiTheme="minorHAnsi" w:hAnsiTheme="minorHAnsi" w:cstheme="minorHAnsi"/>
                <w:sz w:val="21"/>
                <w:szCs w:val="21"/>
              </w:rPr>
              <w:t>statybos darbai</w:t>
            </w:r>
            <w:r>
              <w:rPr>
                <w:rFonts w:asciiTheme="minorHAnsi" w:hAnsiTheme="minorHAnsi" w:cstheme="minorHAnsi"/>
                <w:sz w:val="21"/>
                <w:szCs w:val="21"/>
              </w:rPr>
              <w:t>.</w:t>
            </w:r>
          </w:p>
          <w:p w14:paraId="1B1D717D" w14:textId="18AF3D03" w:rsidR="00BC00AD" w:rsidRPr="00FF2AAB" w:rsidRDefault="00BC00AD" w:rsidP="0044318B">
            <w:pPr>
              <w:tabs>
                <w:tab w:val="left" w:pos="851"/>
              </w:tabs>
              <w:ind w:left="33"/>
              <w:jc w:val="both"/>
              <w:rPr>
                <w:rFonts w:asciiTheme="minorHAnsi" w:hAnsiTheme="minorHAnsi" w:cstheme="minorHAnsi"/>
                <w:sz w:val="22"/>
                <w:szCs w:val="22"/>
              </w:rPr>
            </w:pPr>
          </w:p>
        </w:tc>
        <w:tc>
          <w:tcPr>
            <w:tcW w:w="1847" w:type="dxa"/>
            <w:shd w:val="clear" w:color="auto" w:fill="auto"/>
          </w:tcPr>
          <w:p w14:paraId="53977B96" w14:textId="12201694" w:rsidR="00BC00AD" w:rsidRPr="00FF2AAB" w:rsidRDefault="00BC00AD" w:rsidP="00BE0CD2">
            <w:pPr>
              <w:rPr>
                <w:rFonts w:asciiTheme="minorHAnsi" w:eastAsia="Arial Unicode MS" w:hAnsiTheme="minorHAnsi" w:cstheme="minorHAnsi"/>
                <w:sz w:val="22"/>
                <w:szCs w:val="22"/>
              </w:rPr>
            </w:pPr>
            <w:r w:rsidRPr="00FF2AAB">
              <w:rPr>
                <w:rFonts w:asciiTheme="minorHAnsi" w:eastAsia="Arial Unicode MS" w:hAnsiTheme="minorHAnsi" w:cstheme="minorHAnsi"/>
                <w:sz w:val="22"/>
                <w:szCs w:val="22"/>
              </w:rPr>
              <w:lastRenderedPageBreak/>
              <w:t>2.</w:t>
            </w:r>
            <w:r w:rsidR="00CD5771">
              <w:rPr>
                <w:rFonts w:asciiTheme="minorHAnsi" w:eastAsia="Arial Unicode MS" w:hAnsiTheme="minorHAnsi" w:cstheme="minorHAnsi"/>
                <w:sz w:val="22"/>
                <w:szCs w:val="22"/>
              </w:rPr>
              <w:t>3</w:t>
            </w:r>
            <w:r w:rsidRPr="00FF2AAB">
              <w:rPr>
                <w:rFonts w:asciiTheme="minorHAnsi" w:eastAsia="Arial Unicode MS" w:hAnsiTheme="minorHAnsi" w:cstheme="minorHAnsi"/>
                <w:sz w:val="22"/>
                <w:szCs w:val="22"/>
              </w:rPr>
              <w:t>.1 punktas</w:t>
            </w:r>
          </w:p>
        </w:tc>
        <w:tc>
          <w:tcPr>
            <w:tcW w:w="1701" w:type="dxa"/>
            <w:shd w:val="clear" w:color="auto" w:fill="FFFFFF" w:themeFill="background1"/>
          </w:tcPr>
          <w:p w14:paraId="756D05A7" w14:textId="77777777" w:rsidR="00BC00AD" w:rsidRPr="00FF2AAB" w:rsidRDefault="00BC00AD" w:rsidP="00BE0CD2">
            <w:pPr>
              <w:rPr>
                <w:rFonts w:asciiTheme="minorHAnsi" w:eastAsia="Arial Unicode MS" w:hAnsiTheme="minorHAnsi" w:cstheme="minorHAnsi"/>
                <w:sz w:val="22"/>
                <w:szCs w:val="22"/>
                <w:highlight w:val="green"/>
              </w:rPr>
            </w:pPr>
          </w:p>
        </w:tc>
        <w:tc>
          <w:tcPr>
            <w:tcW w:w="3965" w:type="dxa"/>
            <w:shd w:val="clear" w:color="auto" w:fill="FFFFFF" w:themeFill="background1"/>
          </w:tcPr>
          <w:p w14:paraId="727EC18A" w14:textId="77777777" w:rsidR="00BC00AD" w:rsidRPr="00FF2AAB" w:rsidRDefault="00BC00AD" w:rsidP="00BE0CD2">
            <w:pPr>
              <w:rPr>
                <w:rFonts w:asciiTheme="minorHAnsi" w:eastAsia="Arial Unicode MS" w:hAnsiTheme="minorHAnsi" w:cstheme="minorHAnsi"/>
                <w:sz w:val="22"/>
                <w:szCs w:val="22"/>
                <w:highlight w:val="green"/>
              </w:rPr>
            </w:pPr>
          </w:p>
        </w:tc>
        <w:tc>
          <w:tcPr>
            <w:tcW w:w="2127" w:type="dxa"/>
            <w:shd w:val="clear" w:color="auto" w:fill="FFFFFF" w:themeFill="background1"/>
          </w:tcPr>
          <w:p w14:paraId="03D3BE4D" w14:textId="77777777" w:rsidR="00BC00AD" w:rsidRPr="00FF2AAB" w:rsidRDefault="00BC00AD" w:rsidP="00BE0CD2">
            <w:pPr>
              <w:rPr>
                <w:rFonts w:asciiTheme="minorHAnsi" w:eastAsia="Arial Unicode MS" w:hAnsiTheme="minorHAnsi" w:cstheme="minorHAnsi"/>
                <w:sz w:val="22"/>
                <w:szCs w:val="22"/>
                <w:highlight w:val="green"/>
              </w:rPr>
            </w:pPr>
          </w:p>
        </w:tc>
      </w:tr>
      <w:tr w:rsidR="00013B35" w:rsidRPr="00FF2AAB" w14:paraId="1B77C4A5" w14:textId="77AEB187" w:rsidTr="00FF2AAB">
        <w:tc>
          <w:tcPr>
            <w:tcW w:w="563" w:type="dxa"/>
            <w:shd w:val="clear" w:color="auto" w:fill="FFFFFF" w:themeFill="background1"/>
          </w:tcPr>
          <w:p w14:paraId="238E984B" w14:textId="77777777" w:rsidR="00013B35" w:rsidRPr="00FF2AAB" w:rsidRDefault="00013B35" w:rsidP="00013B35">
            <w:pPr>
              <w:jc w:val="center"/>
              <w:rPr>
                <w:rFonts w:asciiTheme="minorHAnsi" w:eastAsia="Arial Unicode MS" w:hAnsiTheme="minorHAnsi" w:cstheme="minorHAnsi"/>
                <w:sz w:val="22"/>
                <w:szCs w:val="22"/>
              </w:rPr>
            </w:pPr>
            <w:r w:rsidRPr="00FF2AAB">
              <w:rPr>
                <w:rFonts w:asciiTheme="minorHAnsi" w:eastAsia="Arial Unicode MS" w:hAnsiTheme="minorHAnsi" w:cstheme="minorHAnsi"/>
                <w:sz w:val="22"/>
                <w:szCs w:val="22"/>
              </w:rPr>
              <w:t>2.</w:t>
            </w:r>
          </w:p>
        </w:tc>
        <w:tc>
          <w:tcPr>
            <w:tcW w:w="4110" w:type="dxa"/>
            <w:shd w:val="clear" w:color="auto" w:fill="FFFFFF" w:themeFill="background1"/>
          </w:tcPr>
          <w:p w14:paraId="760C1AD4" w14:textId="77777777" w:rsidR="00013B35" w:rsidRPr="00D15580" w:rsidRDefault="00013B35" w:rsidP="00013B35">
            <w:pPr>
              <w:jc w:val="both"/>
              <w:rPr>
                <w:rFonts w:asciiTheme="minorHAnsi" w:eastAsiaTheme="minorEastAsia" w:hAnsiTheme="minorHAnsi" w:cstheme="minorHAnsi"/>
                <w:b/>
                <w:bCs/>
                <w:color w:val="000000"/>
                <w:sz w:val="21"/>
                <w:szCs w:val="21"/>
              </w:rPr>
            </w:pPr>
            <w:r w:rsidRPr="006A64BD">
              <w:rPr>
                <w:rFonts w:asciiTheme="minorHAnsi" w:eastAsiaTheme="minorEastAsia" w:hAnsiTheme="minorHAnsi" w:cstheme="minorHAnsi"/>
                <w:color w:val="000000"/>
                <w:sz w:val="21"/>
                <w:szCs w:val="21"/>
              </w:rPr>
              <w:t>Tiekėjas turi turėti bent 1 (vieną)</w:t>
            </w:r>
            <w:r>
              <w:rPr>
                <w:rFonts w:asciiTheme="minorHAnsi" w:eastAsiaTheme="minorEastAsia" w:hAnsiTheme="minorHAnsi" w:cstheme="minorHAnsi"/>
                <w:color w:val="000000"/>
                <w:sz w:val="21"/>
                <w:szCs w:val="21"/>
              </w:rPr>
              <w:t xml:space="preserve"> </w:t>
            </w:r>
            <w:r w:rsidRPr="006A64BD">
              <w:rPr>
                <w:rFonts w:asciiTheme="minorHAnsi" w:eastAsiaTheme="minorEastAsia" w:hAnsiTheme="minorHAnsi" w:cstheme="minorHAnsi"/>
                <w:color w:val="000000"/>
                <w:sz w:val="21"/>
                <w:szCs w:val="21"/>
              </w:rPr>
              <w:t>specialistą</w:t>
            </w:r>
            <w:r>
              <w:rPr>
                <w:rFonts w:asciiTheme="minorHAnsi" w:eastAsiaTheme="minorEastAsia" w:hAnsiTheme="minorHAnsi" w:cstheme="minorHAnsi"/>
                <w:color w:val="000000"/>
                <w:sz w:val="21"/>
                <w:szCs w:val="21"/>
              </w:rPr>
              <w:t xml:space="preserve">, </w:t>
            </w:r>
            <w:r w:rsidRPr="00D15580">
              <w:rPr>
                <w:rFonts w:asciiTheme="minorHAnsi" w:eastAsiaTheme="minorEastAsia" w:hAnsiTheme="minorHAnsi" w:cstheme="minorHAnsi"/>
                <w:color w:val="000000"/>
                <w:sz w:val="21"/>
                <w:szCs w:val="21"/>
              </w:rPr>
              <w:t xml:space="preserve">turintį teisę Lietuvos Respublikoje eiti </w:t>
            </w:r>
            <w:r w:rsidRPr="003B40A7">
              <w:rPr>
                <w:rFonts w:asciiTheme="minorHAnsi" w:eastAsiaTheme="minorEastAsia" w:hAnsiTheme="minorHAnsi" w:cstheme="minorHAnsi"/>
                <w:b/>
                <w:bCs/>
                <w:color w:val="000000"/>
                <w:sz w:val="21"/>
                <w:szCs w:val="21"/>
              </w:rPr>
              <w:t xml:space="preserve">neypatingojo </w:t>
            </w:r>
            <w:r w:rsidRPr="00D15580">
              <w:rPr>
                <w:rFonts w:asciiTheme="minorHAnsi" w:eastAsiaTheme="minorEastAsia" w:hAnsiTheme="minorHAnsi" w:cstheme="minorHAnsi"/>
                <w:b/>
                <w:bCs/>
                <w:color w:val="000000"/>
                <w:sz w:val="21"/>
                <w:szCs w:val="21"/>
              </w:rPr>
              <w:t>statinio</w:t>
            </w:r>
          </w:p>
          <w:p w14:paraId="496E1CC5" w14:textId="77777777" w:rsidR="00013B35" w:rsidRDefault="00013B35" w:rsidP="00013B35">
            <w:pPr>
              <w:jc w:val="both"/>
              <w:rPr>
                <w:rFonts w:asciiTheme="minorHAnsi" w:eastAsiaTheme="minorEastAsia" w:hAnsiTheme="minorHAnsi" w:cstheme="minorHAnsi"/>
                <w:color w:val="000000"/>
                <w:sz w:val="21"/>
                <w:szCs w:val="21"/>
              </w:rPr>
            </w:pPr>
            <w:r w:rsidRPr="00BB55DE">
              <w:rPr>
                <w:rFonts w:asciiTheme="minorHAnsi" w:eastAsiaTheme="minorEastAsia" w:hAnsiTheme="minorHAnsi" w:cstheme="minorHAnsi"/>
                <w:b/>
                <w:bCs/>
                <w:color w:val="000000"/>
                <w:sz w:val="21"/>
                <w:szCs w:val="21"/>
              </w:rPr>
              <w:t>statybos vadovo pareigas</w:t>
            </w:r>
            <w:r>
              <w:rPr>
                <w:rFonts w:asciiTheme="minorHAnsi" w:eastAsiaTheme="minorEastAsia" w:hAnsiTheme="minorHAnsi" w:cstheme="minorHAnsi"/>
                <w:b/>
                <w:bCs/>
                <w:color w:val="000000"/>
                <w:sz w:val="21"/>
                <w:szCs w:val="21"/>
              </w:rPr>
              <w:t xml:space="preserve"> </w:t>
            </w:r>
          </w:p>
          <w:p w14:paraId="20527ED2" w14:textId="77777777" w:rsidR="00013B35" w:rsidRPr="006A64BD" w:rsidRDefault="00013B35" w:rsidP="00013B35">
            <w:pPr>
              <w:jc w:val="both"/>
              <w:rPr>
                <w:rFonts w:asciiTheme="minorHAnsi" w:eastAsiaTheme="minorEastAsia" w:hAnsiTheme="minorHAnsi" w:cstheme="minorHAnsi"/>
                <w:i/>
                <w:iCs/>
                <w:color w:val="000000"/>
                <w:sz w:val="21"/>
                <w:szCs w:val="21"/>
              </w:rPr>
            </w:pPr>
            <w:r w:rsidRPr="006A64BD">
              <w:rPr>
                <w:rFonts w:asciiTheme="minorHAnsi" w:eastAsiaTheme="minorEastAsia" w:hAnsiTheme="minorHAnsi" w:cstheme="minorHAnsi"/>
                <w:color w:val="000000"/>
                <w:sz w:val="21"/>
                <w:szCs w:val="21"/>
              </w:rPr>
              <w:t>Statini</w:t>
            </w:r>
            <w:r>
              <w:rPr>
                <w:rFonts w:asciiTheme="minorHAnsi" w:eastAsiaTheme="minorEastAsia" w:hAnsiTheme="minorHAnsi" w:cstheme="minorHAnsi"/>
                <w:color w:val="000000"/>
                <w:sz w:val="21"/>
                <w:szCs w:val="21"/>
              </w:rPr>
              <w:t>ų grupėje</w:t>
            </w:r>
            <w:r w:rsidRPr="006A64BD">
              <w:rPr>
                <w:rFonts w:asciiTheme="minorHAnsi" w:eastAsiaTheme="minorEastAsia" w:hAnsiTheme="minorHAnsi" w:cstheme="minorHAnsi"/>
                <w:color w:val="000000"/>
                <w:sz w:val="21"/>
                <w:szCs w:val="21"/>
              </w:rPr>
              <w:t xml:space="preserve">: </w:t>
            </w:r>
            <w:r w:rsidRPr="006A64BD">
              <w:rPr>
                <w:rFonts w:asciiTheme="minorHAnsi" w:eastAsiaTheme="minorEastAsia" w:hAnsiTheme="minorHAnsi" w:cstheme="minorHAnsi"/>
                <w:i/>
                <w:iCs/>
                <w:color w:val="000000"/>
                <w:sz w:val="21"/>
                <w:szCs w:val="21"/>
              </w:rPr>
              <w:t>inžineriniai tinklai</w:t>
            </w:r>
            <w:r>
              <w:rPr>
                <w:rFonts w:asciiTheme="minorHAnsi" w:eastAsiaTheme="minorEastAsia" w:hAnsiTheme="minorHAnsi" w:cstheme="minorHAnsi"/>
                <w:i/>
                <w:iCs/>
                <w:color w:val="000000"/>
                <w:sz w:val="21"/>
                <w:szCs w:val="21"/>
              </w:rPr>
              <w:t xml:space="preserve"> </w:t>
            </w:r>
            <w:r w:rsidRPr="006A64BD">
              <w:rPr>
                <w:rFonts w:asciiTheme="minorHAnsi" w:eastAsiaTheme="minorEastAsia" w:hAnsiTheme="minorHAnsi" w:cstheme="minorHAnsi"/>
                <w:i/>
                <w:iCs/>
                <w:color w:val="000000"/>
                <w:sz w:val="21"/>
                <w:szCs w:val="21"/>
              </w:rPr>
              <w:t>(vandentiekio ir nuotekų šalinimo)</w:t>
            </w:r>
            <w:r>
              <w:rPr>
                <w:rFonts w:asciiTheme="minorHAnsi" w:eastAsiaTheme="minorEastAsia" w:hAnsiTheme="minorHAnsi" w:cstheme="minorHAnsi"/>
                <w:i/>
                <w:iCs/>
                <w:color w:val="000000"/>
                <w:sz w:val="21"/>
                <w:szCs w:val="21"/>
              </w:rPr>
              <w:t>;</w:t>
            </w:r>
          </w:p>
          <w:p w14:paraId="17D7FC2F" w14:textId="77777777" w:rsidR="00013B35" w:rsidRDefault="00013B35" w:rsidP="00013B35">
            <w:pPr>
              <w:pStyle w:val="elementtoproof"/>
              <w:rPr>
                <w:rFonts w:asciiTheme="minorHAnsi" w:hAnsiTheme="minorHAnsi" w:cstheme="minorHAnsi"/>
                <w:sz w:val="21"/>
                <w:szCs w:val="21"/>
              </w:rPr>
            </w:pPr>
          </w:p>
          <w:p w14:paraId="1AD2EA48" w14:textId="53F24BE6" w:rsidR="00013B35" w:rsidRPr="00FF2AAB" w:rsidRDefault="00013B35" w:rsidP="00013B35">
            <w:pPr>
              <w:tabs>
                <w:tab w:val="left" w:pos="851"/>
              </w:tabs>
              <w:jc w:val="both"/>
              <w:rPr>
                <w:rFonts w:asciiTheme="minorHAnsi" w:hAnsiTheme="minorHAnsi" w:cstheme="minorHAnsi"/>
                <w:sz w:val="22"/>
                <w:szCs w:val="22"/>
              </w:rPr>
            </w:pPr>
            <w:r w:rsidRPr="002C54D0">
              <w:rPr>
                <w:rFonts w:asciiTheme="minorHAnsi" w:hAnsiTheme="minorHAnsi" w:cstheme="minorHAnsi"/>
                <w:sz w:val="21"/>
                <w:szCs w:val="21"/>
              </w:rPr>
              <w:t xml:space="preserve">ir kuris per paskutinius </w:t>
            </w:r>
            <w:r>
              <w:rPr>
                <w:rFonts w:asciiTheme="minorHAnsi" w:hAnsiTheme="minorHAnsi" w:cstheme="minorHAnsi"/>
                <w:sz w:val="21"/>
                <w:szCs w:val="21"/>
              </w:rPr>
              <w:t>3</w:t>
            </w:r>
            <w:r w:rsidRPr="008B165D">
              <w:rPr>
                <w:rFonts w:asciiTheme="minorHAnsi" w:hAnsiTheme="minorHAnsi" w:cstheme="minorHAnsi"/>
                <w:sz w:val="21"/>
                <w:szCs w:val="21"/>
              </w:rPr>
              <w:t xml:space="preserve"> (</w:t>
            </w:r>
            <w:r>
              <w:rPr>
                <w:rFonts w:asciiTheme="minorHAnsi" w:hAnsiTheme="minorHAnsi" w:cstheme="minorHAnsi"/>
                <w:sz w:val="21"/>
                <w:szCs w:val="21"/>
              </w:rPr>
              <w:t>tris</w:t>
            </w:r>
            <w:r w:rsidRPr="008B165D">
              <w:rPr>
                <w:rFonts w:asciiTheme="minorHAnsi" w:hAnsiTheme="minorHAnsi" w:cstheme="minorHAnsi"/>
                <w:sz w:val="21"/>
                <w:szCs w:val="21"/>
              </w:rPr>
              <w:t>)</w:t>
            </w:r>
            <w:r w:rsidRPr="002C54D0">
              <w:rPr>
                <w:rFonts w:asciiTheme="minorHAnsi" w:hAnsiTheme="minorHAnsi" w:cstheme="minorHAnsi"/>
                <w:sz w:val="21"/>
                <w:szCs w:val="21"/>
              </w:rPr>
              <w:t xml:space="preserve"> metus iki pasiūlymo pateikimo termino pabaigos turi darbo patirtį, sėkmingai </w:t>
            </w:r>
            <w:r w:rsidRPr="002C54D0">
              <w:rPr>
                <w:rFonts w:asciiTheme="minorHAnsi" w:hAnsiTheme="minorHAnsi" w:cstheme="minorHAnsi"/>
                <w:b/>
                <w:bCs/>
                <w:sz w:val="21"/>
                <w:szCs w:val="21"/>
              </w:rPr>
              <w:t>įvykdžius (</w:t>
            </w:r>
            <w:r>
              <w:rPr>
                <w:rFonts w:asciiTheme="minorHAnsi" w:hAnsiTheme="minorHAnsi" w:cstheme="minorHAnsi"/>
                <w:b/>
                <w:bCs/>
                <w:sz w:val="21"/>
                <w:szCs w:val="21"/>
              </w:rPr>
              <w:t>išduotas statybos užbaigimo dokumentas</w:t>
            </w:r>
            <w:r w:rsidRPr="002C54D0">
              <w:rPr>
                <w:rFonts w:asciiTheme="minorHAnsi" w:hAnsiTheme="minorHAnsi" w:cstheme="minorHAnsi"/>
                <w:b/>
                <w:bCs/>
                <w:sz w:val="21"/>
                <w:szCs w:val="21"/>
              </w:rPr>
              <w:t>) statybos darbų vadovo</w:t>
            </w:r>
            <w:r w:rsidRPr="002C54D0">
              <w:rPr>
                <w:rFonts w:asciiTheme="minorHAnsi" w:hAnsiTheme="minorHAnsi" w:cstheme="minorHAnsi"/>
                <w:sz w:val="21"/>
                <w:szCs w:val="21"/>
              </w:rPr>
              <w:t xml:space="preserve"> funkcijas bent viename statybų projekte</w:t>
            </w:r>
            <w:r>
              <w:rPr>
                <w:rFonts w:asciiTheme="minorHAnsi" w:hAnsiTheme="minorHAnsi" w:cstheme="minorHAnsi"/>
                <w:sz w:val="21"/>
                <w:szCs w:val="21"/>
              </w:rPr>
              <w:t>:</w:t>
            </w:r>
            <w:r w:rsidRPr="002C54D0">
              <w:rPr>
                <w:rFonts w:asciiTheme="minorHAnsi" w:hAnsiTheme="minorHAnsi" w:cstheme="minorHAnsi"/>
                <w:sz w:val="21"/>
                <w:szCs w:val="21"/>
              </w:rPr>
              <w:t xml:space="preserve"> kurio objektas – </w:t>
            </w:r>
            <w:r>
              <w:rPr>
                <w:rFonts w:asciiTheme="minorHAnsi" w:hAnsiTheme="minorHAnsi" w:cstheme="minorHAnsi"/>
                <w:sz w:val="21"/>
                <w:szCs w:val="21"/>
              </w:rPr>
              <w:t xml:space="preserve"> ne mažiau kaip </w:t>
            </w:r>
            <w:r w:rsidRPr="00DB3E95">
              <w:rPr>
                <w:rFonts w:asciiTheme="minorHAnsi" w:hAnsiTheme="minorHAnsi" w:cstheme="minorHAnsi"/>
                <w:sz w:val="21"/>
                <w:szCs w:val="21"/>
              </w:rPr>
              <w:t>1</w:t>
            </w:r>
            <w:r>
              <w:rPr>
                <w:rFonts w:asciiTheme="minorHAnsi" w:hAnsiTheme="minorHAnsi" w:cstheme="minorHAnsi"/>
                <w:sz w:val="21"/>
                <w:szCs w:val="21"/>
              </w:rPr>
              <w:t xml:space="preserve"> km vandentiekio ir/ar nuotekų tinklų  </w:t>
            </w:r>
            <w:r w:rsidRPr="002C54D0">
              <w:rPr>
                <w:rFonts w:asciiTheme="minorHAnsi" w:hAnsiTheme="minorHAnsi" w:cstheme="minorHAnsi"/>
                <w:sz w:val="21"/>
                <w:szCs w:val="21"/>
              </w:rPr>
              <w:t>statybos darbai</w:t>
            </w:r>
            <w:r>
              <w:rPr>
                <w:rFonts w:asciiTheme="minorHAnsi" w:hAnsiTheme="minorHAnsi" w:cstheme="minorHAnsi"/>
                <w:sz w:val="21"/>
                <w:szCs w:val="21"/>
              </w:rPr>
              <w:t>.</w:t>
            </w:r>
          </w:p>
        </w:tc>
        <w:tc>
          <w:tcPr>
            <w:tcW w:w="1847" w:type="dxa"/>
            <w:shd w:val="clear" w:color="auto" w:fill="auto"/>
          </w:tcPr>
          <w:p w14:paraId="287286AD" w14:textId="7ADED073" w:rsidR="00013B35" w:rsidRPr="00FF2AAB" w:rsidRDefault="00013B35" w:rsidP="00013B35">
            <w:pPr>
              <w:rPr>
                <w:rFonts w:asciiTheme="minorHAnsi" w:eastAsia="Arial Unicode MS" w:hAnsiTheme="minorHAnsi" w:cstheme="minorHAnsi"/>
                <w:sz w:val="22"/>
                <w:szCs w:val="22"/>
              </w:rPr>
            </w:pPr>
            <w:r w:rsidRPr="00FF2AAB">
              <w:rPr>
                <w:rFonts w:asciiTheme="minorHAnsi" w:eastAsia="Arial Unicode MS" w:hAnsiTheme="minorHAnsi" w:cstheme="minorHAnsi"/>
                <w:sz w:val="22"/>
                <w:szCs w:val="22"/>
              </w:rPr>
              <w:t>2.</w:t>
            </w:r>
            <w:r>
              <w:rPr>
                <w:rFonts w:asciiTheme="minorHAnsi" w:eastAsia="Arial Unicode MS" w:hAnsiTheme="minorHAnsi" w:cstheme="minorHAnsi"/>
                <w:sz w:val="22"/>
                <w:szCs w:val="22"/>
              </w:rPr>
              <w:t>3</w:t>
            </w:r>
            <w:r w:rsidRPr="00FF2AAB">
              <w:rPr>
                <w:rFonts w:asciiTheme="minorHAnsi" w:eastAsia="Arial Unicode MS" w:hAnsiTheme="minorHAnsi" w:cstheme="minorHAnsi"/>
                <w:sz w:val="22"/>
                <w:szCs w:val="22"/>
              </w:rPr>
              <w:t>.2 punktas</w:t>
            </w:r>
          </w:p>
        </w:tc>
        <w:tc>
          <w:tcPr>
            <w:tcW w:w="1701" w:type="dxa"/>
            <w:shd w:val="clear" w:color="auto" w:fill="FFFFFF" w:themeFill="background1"/>
          </w:tcPr>
          <w:p w14:paraId="4CA56F5E" w14:textId="77777777" w:rsidR="00013B35" w:rsidRPr="00FF2AAB" w:rsidRDefault="00013B35" w:rsidP="00013B35">
            <w:pPr>
              <w:rPr>
                <w:rFonts w:asciiTheme="minorHAnsi" w:eastAsia="Arial Unicode MS" w:hAnsiTheme="minorHAnsi" w:cstheme="minorHAnsi"/>
                <w:sz w:val="22"/>
                <w:szCs w:val="22"/>
                <w:highlight w:val="green"/>
              </w:rPr>
            </w:pPr>
          </w:p>
        </w:tc>
        <w:tc>
          <w:tcPr>
            <w:tcW w:w="3965" w:type="dxa"/>
            <w:shd w:val="clear" w:color="auto" w:fill="FFFFFF" w:themeFill="background1"/>
          </w:tcPr>
          <w:p w14:paraId="01AE3ECC" w14:textId="77777777" w:rsidR="00013B35" w:rsidRPr="00FF2AAB" w:rsidRDefault="00013B35" w:rsidP="00013B35">
            <w:pPr>
              <w:rPr>
                <w:rFonts w:asciiTheme="minorHAnsi" w:eastAsia="Arial Unicode MS" w:hAnsiTheme="minorHAnsi" w:cstheme="minorHAnsi"/>
                <w:sz w:val="22"/>
                <w:szCs w:val="22"/>
                <w:highlight w:val="green"/>
              </w:rPr>
            </w:pPr>
          </w:p>
        </w:tc>
        <w:tc>
          <w:tcPr>
            <w:tcW w:w="2127" w:type="dxa"/>
            <w:shd w:val="clear" w:color="auto" w:fill="FFFFFF" w:themeFill="background1"/>
          </w:tcPr>
          <w:p w14:paraId="14ABBCD4" w14:textId="77777777" w:rsidR="00013B35" w:rsidRPr="00FF2AAB" w:rsidRDefault="00013B35" w:rsidP="00013B35">
            <w:pPr>
              <w:rPr>
                <w:rFonts w:asciiTheme="minorHAnsi" w:eastAsia="Arial Unicode MS" w:hAnsiTheme="minorHAnsi" w:cstheme="minorHAnsi"/>
                <w:sz w:val="22"/>
                <w:szCs w:val="22"/>
                <w:highlight w:val="green"/>
              </w:rPr>
            </w:pPr>
          </w:p>
        </w:tc>
      </w:tr>
      <w:tr w:rsidR="00013B35" w:rsidRPr="00FF2AAB" w14:paraId="5E82889A" w14:textId="77777777" w:rsidTr="00FF2AAB">
        <w:tc>
          <w:tcPr>
            <w:tcW w:w="563" w:type="dxa"/>
            <w:shd w:val="clear" w:color="auto" w:fill="FFFFFF" w:themeFill="background1"/>
          </w:tcPr>
          <w:p w14:paraId="7778B731" w14:textId="7703DCF3" w:rsidR="00013B35" w:rsidRPr="00FF2AAB" w:rsidRDefault="00013B35" w:rsidP="00013B35">
            <w:pPr>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3.</w:t>
            </w:r>
          </w:p>
        </w:tc>
        <w:tc>
          <w:tcPr>
            <w:tcW w:w="4110" w:type="dxa"/>
            <w:shd w:val="clear" w:color="auto" w:fill="FFFFFF" w:themeFill="background1"/>
          </w:tcPr>
          <w:p w14:paraId="54FCE2A7" w14:textId="77777777" w:rsidR="00013B35" w:rsidRPr="00214ACC" w:rsidRDefault="00013B35" w:rsidP="00013B35">
            <w:pPr>
              <w:jc w:val="both"/>
              <w:rPr>
                <w:rFonts w:asciiTheme="minorHAnsi" w:hAnsiTheme="minorHAnsi" w:cstheme="minorHAnsi"/>
                <w:sz w:val="21"/>
                <w:szCs w:val="21"/>
              </w:rPr>
            </w:pPr>
            <w:r w:rsidRPr="00633076">
              <w:rPr>
                <w:rFonts w:asciiTheme="minorHAnsi" w:eastAsiaTheme="minorEastAsia" w:hAnsiTheme="minorHAnsi" w:cstheme="minorHAnsi"/>
                <w:color w:val="000000"/>
                <w:sz w:val="21"/>
                <w:szCs w:val="21"/>
              </w:rPr>
              <w:t>Tiekėjas pirkimo sutarties vykdymui turi paskirti ne mažiau kaip 1 (vieną) specialistą</w:t>
            </w:r>
            <w:r>
              <w:rPr>
                <w:rFonts w:asciiTheme="minorHAnsi" w:eastAsiaTheme="minorEastAsia" w:hAnsiTheme="minorHAnsi" w:cstheme="minorHAnsi"/>
                <w:color w:val="000000"/>
                <w:sz w:val="21"/>
                <w:szCs w:val="21"/>
              </w:rPr>
              <w:t xml:space="preserve">, </w:t>
            </w:r>
            <w:r w:rsidRPr="00633076">
              <w:rPr>
                <w:rFonts w:asciiTheme="minorHAnsi" w:hAnsiTheme="minorHAnsi" w:cstheme="minorHAnsi"/>
                <w:sz w:val="21"/>
                <w:szCs w:val="21"/>
              </w:rPr>
              <w:t xml:space="preserve">kuriam suteikta teisė eiti </w:t>
            </w:r>
            <w:r w:rsidRPr="001C6177">
              <w:rPr>
                <w:rFonts w:asciiTheme="minorHAnsi" w:hAnsiTheme="minorHAnsi" w:cstheme="minorHAnsi"/>
                <w:b/>
                <w:bCs/>
                <w:sz w:val="21"/>
                <w:szCs w:val="21"/>
              </w:rPr>
              <w:t>ney</w:t>
            </w:r>
            <w:r w:rsidRPr="00214ACC">
              <w:rPr>
                <w:rFonts w:asciiTheme="minorHAnsi" w:hAnsiTheme="minorHAnsi" w:cstheme="minorHAnsi"/>
                <w:b/>
                <w:bCs/>
                <w:sz w:val="21"/>
                <w:szCs w:val="21"/>
              </w:rPr>
              <w:t xml:space="preserve">patingojo statinio </w:t>
            </w:r>
            <w:r>
              <w:rPr>
                <w:rFonts w:asciiTheme="minorHAnsi" w:hAnsiTheme="minorHAnsi" w:cstheme="minorHAnsi"/>
                <w:b/>
                <w:bCs/>
                <w:sz w:val="21"/>
                <w:szCs w:val="21"/>
              </w:rPr>
              <w:t>specialiųjų statybos darbų</w:t>
            </w:r>
            <w:r w:rsidRPr="00214ACC">
              <w:rPr>
                <w:rFonts w:asciiTheme="minorHAnsi" w:hAnsiTheme="minorHAnsi" w:cstheme="minorHAnsi"/>
                <w:b/>
                <w:bCs/>
                <w:sz w:val="21"/>
                <w:szCs w:val="21"/>
              </w:rPr>
              <w:t xml:space="preserve"> vadovo </w:t>
            </w:r>
            <w:r w:rsidRPr="00214ACC">
              <w:rPr>
                <w:rFonts w:asciiTheme="minorHAnsi" w:hAnsiTheme="minorHAnsi" w:cstheme="minorHAnsi"/>
                <w:sz w:val="21"/>
                <w:szCs w:val="21"/>
              </w:rPr>
              <w:t>pareigas:</w:t>
            </w:r>
          </w:p>
          <w:p w14:paraId="048FF57E" w14:textId="77777777" w:rsidR="00013B35" w:rsidRPr="00633076" w:rsidRDefault="00013B35" w:rsidP="00013B35">
            <w:pPr>
              <w:jc w:val="both"/>
              <w:rPr>
                <w:rFonts w:asciiTheme="minorHAnsi" w:hAnsiTheme="minorHAnsi" w:cstheme="minorHAnsi"/>
                <w:sz w:val="21"/>
                <w:szCs w:val="21"/>
              </w:rPr>
            </w:pPr>
          </w:p>
          <w:p w14:paraId="21C98791" w14:textId="77777777" w:rsidR="00013B35" w:rsidRPr="001C6177" w:rsidRDefault="00013B35" w:rsidP="00013B35">
            <w:pPr>
              <w:jc w:val="both"/>
              <w:rPr>
                <w:rFonts w:asciiTheme="minorHAnsi" w:eastAsiaTheme="minorEastAsia" w:hAnsiTheme="minorHAnsi" w:cstheme="minorHAnsi"/>
                <w:color w:val="000000"/>
                <w:sz w:val="21"/>
                <w:szCs w:val="21"/>
              </w:rPr>
            </w:pPr>
            <w:r w:rsidRPr="006A64BD">
              <w:rPr>
                <w:rFonts w:asciiTheme="minorHAnsi" w:eastAsiaTheme="minorEastAsia" w:hAnsiTheme="minorHAnsi" w:cstheme="minorHAnsi"/>
                <w:color w:val="000000"/>
                <w:sz w:val="21"/>
                <w:szCs w:val="21"/>
              </w:rPr>
              <w:t xml:space="preserve">Statiniai: </w:t>
            </w:r>
            <w:r w:rsidRPr="001C6177">
              <w:rPr>
                <w:rFonts w:asciiTheme="minorHAnsi" w:eastAsiaTheme="minorEastAsia" w:hAnsiTheme="minorHAnsi" w:cstheme="minorHAnsi"/>
                <w:color w:val="000000"/>
                <w:sz w:val="21"/>
                <w:szCs w:val="21"/>
              </w:rPr>
              <w:t>inžineriniai tinklai</w:t>
            </w:r>
          </w:p>
          <w:p w14:paraId="4B628045" w14:textId="77777777" w:rsidR="00013B35" w:rsidRDefault="00013B35" w:rsidP="00013B35">
            <w:pPr>
              <w:spacing w:line="20" w:lineRule="atLeast"/>
              <w:contextualSpacing/>
              <w:jc w:val="both"/>
              <w:rPr>
                <w:rFonts w:asciiTheme="minorHAnsi" w:eastAsiaTheme="minorEastAsia" w:hAnsiTheme="minorHAnsi" w:cstheme="minorHAnsi"/>
                <w:i/>
                <w:iCs/>
                <w:color w:val="000000"/>
                <w:sz w:val="21"/>
                <w:szCs w:val="21"/>
              </w:rPr>
            </w:pPr>
            <w:r w:rsidRPr="006A64BD">
              <w:rPr>
                <w:rFonts w:asciiTheme="minorHAnsi" w:eastAsiaTheme="minorEastAsia" w:hAnsiTheme="minorHAnsi" w:cstheme="minorHAnsi"/>
                <w:i/>
                <w:iCs/>
                <w:color w:val="000000"/>
                <w:sz w:val="21"/>
                <w:szCs w:val="21"/>
              </w:rPr>
              <w:t>(vandentiekio ir nuotekų šalinimo).</w:t>
            </w:r>
          </w:p>
          <w:p w14:paraId="1CDFB28E" w14:textId="77777777" w:rsidR="00013B35" w:rsidRDefault="00013B35" w:rsidP="00013B35">
            <w:pPr>
              <w:spacing w:line="20" w:lineRule="atLeast"/>
              <w:contextualSpacing/>
              <w:jc w:val="both"/>
              <w:rPr>
                <w:rFonts w:asciiTheme="minorHAnsi" w:eastAsiaTheme="minorEastAsia" w:hAnsiTheme="minorHAnsi" w:cstheme="minorHAnsi"/>
                <w:color w:val="000000"/>
                <w:sz w:val="21"/>
                <w:szCs w:val="21"/>
              </w:rPr>
            </w:pPr>
          </w:p>
          <w:p w14:paraId="4CD1C31C" w14:textId="77777777" w:rsidR="00013B35" w:rsidRDefault="00013B35" w:rsidP="00013B35">
            <w:pPr>
              <w:spacing w:line="20" w:lineRule="atLeast"/>
              <w:contextualSpacing/>
              <w:jc w:val="both"/>
              <w:rPr>
                <w:rFonts w:asciiTheme="minorHAnsi" w:eastAsiaTheme="minorEastAsia" w:hAnsiTheme="minorHAnsi" w:cstheme="minorHAnsi"/>
                <w:color w:val="000000"/>
                <w:sz w:val="21"/>
                <w:szCs w:val="21"/>
              </w:rPr>
            </w:pPr>
            <w:r>
              <w:rPr>
                <w:rFonts w:asciiTheme="minorHAnsi" w:eastAsiaTheme="minorEastAsia" w:hAnsiTheme="minorHAnsi" w:cstheme="minorHAnsi"/>
                <w:color w:val="000000"/>
                <w:sz w:val="21"/>
                <w:szCs w:val="21"/>
              </w:rPr>
              <w:t xml:space="preserve">Darbų sritys: </w:t>
            </w:r>
            <w:r w:rsidRPr="007F0999">
              <w:rPr>
                <w:rFonts w:asciiTheme="minorHAnsi" w:eastAsiaTheme="minorEastAsia" w:hAnsiTheme="minorHAnsi" w:cstheme="minorHAnsi"/>
                <w:color w:val="000000"/>
                <w:sz w:val="21"/>
                <w:szCs w:val="21"/>
              </w:rPr>
              <w:t>vandentiekio ir nuotekų šalinimo tinklų tiesimas;</w:t>
            </w:r>
            <w:r>
              <w:rPr>
                <w:rFonts w:asciiTheme="minorHAnsi" w:eastAsiaTheme="minorEastAsia" w:hAnsiTheme="minorHAnsi" w:cstheme="minorHAnsi"/>
                <w:color w:val="000000"/>
                <w:sz w:val="21"/>
                <w:szCs w:val="21"/>
              </w:rPr>
              <w:t xml:space="preserve"> </w:t>
            </w:r>
            <w:r w:rsidRPr="007F0999">
              <w:rPr>
                <w:rFonts w:asciiTheme="minorHAnsi" w:eastAsiaTheme="minorEastAsia" w:hAnsiTheme="minorHAnsi" w:cstheme="minorHAnsi"/>
                <w:color w:val="000000"/>
                <w:sz w:val="21"/>
                <w:szCs w:val="21"/>
              </w:rPr>
              <w:t>betranšėjis inžinerinių tinklų tiesimas</w:t>
            </w:r>
            <w:r>
              <w:rPr>
                <w:rFonts w:asciiTheme="minorHAnsi" w:eastAsiaTheme="minorEastAsia" w:hAnsiTheme="minorHAnsi" w:cstheme="minorHAnsi"/>
                <w:color w:val="000000"/>
                <w:sz w:val="21"/>
                <w:szCs w:val="21"/>
              </w:rPr>
              <w:t>.</w:t>
            </w:r>
          </w:p>
          <w:p w14:paraId="6D18DC71" w14:textId="77777777" w:rsidR="00013B35" w:rsidRPr="006A64BD" w:rsidRDefault="00013B35" w:rsidP="00013B35">
            <w:pPr>
              <w:jc w:val="both"/>
              <w:rPr>
                <w:rFonts w:asciiTheme="minorHAnsi" w:eastAsiaTheme="minorEastAsia" w:hAnsiTheme="minorHAnsi" w:cstheme="minorHAnsi"/>
                <w:color w:val="000000"/>
                <w:sz w:val="21"/>
                <w:szCs w:val="21"/>
              </w:rPr>
            </w:pPr>
          </w:p>
        </w:tc>
        <w:tc>
          <w:tcPr>
            <w:tcW w:w="1847" w:type="dxa"/>
            <w:shd w:val="clear" w:color="auto" w:fill="auto"/>
          </w:tcPr>
          <w:p w14:paraId="6DCDCED0" w14:textId="11F01116" w:rsidR="00013B35" w:rsidRPr="00FF2AAB" w:rsidRDefault="00013B35" w:rsidP="00013B35">
            <w:pPr>
              <w:rPr>
                <w:rFonts w:asciiTheme="minorHAnsi" w:eastAsia="Arial Unicode MS" w:hAnsiTheme="minorHAnsi" w:cstheme="minorHAnsi"/>
                <w:sz w:val="22"/>
                <w:szCs w:val="22"/>
              </w:rPr>
            </w:pPr>
            <w:r>
              <w:rPr>
                <w:rFonts w:asciiTheme="minorHAnsi" w:eastAsia="Arial Unicode MS" w:hAnsiTheme="minorHAnsi" w:cstheme="minorHAnsi"/>
                <w:sz w:val="22"/>
                <w:szCs w:val="22"/>
              </w:rPr>
              <w:t>2.3.3 punktas</w:t>
            </w:r>
          </w:p>
        </w:tc>
        <w:tc>
          <w:tcPr>
            <w:tcW w:w="1701" w:type="dxa"/>
            <w:shd w:val="clear" w:color="auto" w:fill="FFFFFF" w:themeFill="background1"/>
          </w:tcPr>
          <w:p w14:paraId="0B83F3D5" w14:textId="77777777" w:rsidR="00013B35" w:rsidRPr="00FF2AAB" w:rsidRDefault="00013B35" w:rsidP="00013B35">
            <w:pPr>
              <w:rPr>
                <w:rFonts w:asciiTheme="minorHAnsi" w:eastAsia="Arial Unicode MS" w:hAnsiTheme="minorHAnsi" w:cstheme="minorHAnsi"/>
                <w:sz w:val="22"/>
                <w:szCs w:val="22"/>
                <w:highlight w:val="green"/>
              </w:rPr>
            </w:pPr>
          </w:p>
        </w:tc>
        <w:tc>
          <w:tcPr>
            <w:tcW w:w="3965" w:type="dxa"/>
            <w:shd w:val="clear" w:color="auto" w:fill="FFFFFF" w:themeFill="background1"/>
          </w:tcPr>
          <w:p w14:paraId="602DE601" w14:textId="77777777" w:rsidR="00013B35" w:rsidRPr="00FF2AAB" w:rsidRDefault="00013B35" w:rsidP="00013B35">
            <w:pPr>
              <w:rPr>
                <w:rFonts w:asciiTheme="minorHAnsi" w:eastAsia="Arial Unicode MS" w:hAnsiTheme="minorHAnsi" w:cstheme="minorHAnsi"/>
                <w:sz w:val="22"/>
                <w:szCs w:val="22"/>
                <w:highlight w:val="green"/>
              </w:rPr>
            </w:pPr>
          </w:p>
        </w:tc>
        <w:tc>
          <w:tcPr>
            <w:tcW w:w="2127" w:type="dxa"/>
            <w:shd w:val="clear" w:color="auto" w:fill="FFFFFF" w:themeFill="background1"/>
          </w:tcPr>
          <w:p w14:paraId="5BDD93F8" w14:textId="77777777" w:rsidR="00013B35" w:rsidRPr="00FF2AAB" w:rsidRDefault="00013B35" w:rsidP="00013B35">
            <w:pPr>
              <w:rPr>
                <w:rFonts w:asciiTheme="minorHAnsi" w:eastAsia="Arial Unicode MS" w:hAnsiTheme="minorHAnsi" w:cstheme="minorHAnsi"/>
                <w:sz w:val="22"/>
                <w:szCs w:val="22"/>
                <w:highlight w:val="green"/>
              </w:rPr>
            </w:pPr>
          </w:p>
        </w:tc>
      </w:tr>
      <w:tr w:rsidR="00013B35" w:rsidRPr="00FF2AAB" w14:paraId="144BA3C7" w14:textId="77777777" w:rsidTr="00FF2AAB">
        <w:tc>
          <w:tcPr>
            <w:tcW w:w="563" w:type="dxa"/>
            <w:shd w:val="clear" w:color="auto" w:fill="FFFFFF" w:themeFill="background1"/>
          </w:tcPr>
          <w:p w14:paraId="37D4A9DC" w14:textId="40EC424F" w:rsidR="00013B35" w:rsidRPr="00FF2AAB" w:rsidRDefault="00013B35" w:rsidP="00013B35">
            <w:pPr>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4.</w:t>
            </w:r>
          </w:p>
        </w:tc>
        <w:tc>
          <w:tcPr>
            <w:tcW w:w="4110" w:type="dxa"/>
            <w:shd w:val="clear" w:color="auto" w:fill="FFFFFF" w:themeFill="background1"/>
          </w:tcPr>
          <w:p w14:paraId="04A31452" w14:textId="77777777" w:rsidR="00013B35" w:rsidRDefault="00013B35" w:rsidP="00013B35">
            <w:pPr>
              <w:tabs>
                <w:tab w:val="left" w:pos="535"/>
              </w:tabs>
              <w:snapToGrid w:val="0"/>
              <w:spacing w:line="100" w:lineRule="atLeast"/>
              <w:jc w:val="both"/>
              <w:rPr>
                <w:rFonts w:asciiTheme="minorHAnsi" w:eastAsiaTheme="minorEastAsia" w:hAnsiTheme="minorHAnsi" w:cstheme="minorHAnsi"/>
                <w:color w:val="000000"/>
                <w:sz w:val="21"/>
                <w:szCs w:val="21"/>
              </w:rPr>
            </w:pPr>
            <w:r w:rsidRPr="00633076">
              <w:rPr>
                <w:rFonts w:asciiTheme="minorHAnsi" w:eastAsiaTheme="minorEastAsia" w:hAnsiTheme="minorHAnsi" w:cstheme="minorHAnsi"/>
                <w:color w:val="000000"/>
                <w:sz w:val="21"/>
                <w:szCs w:val="21"/>
              </w:rPr>
              <w:t>Tiekėjas pirkimo sutarties vykdymui turi paskirti ne mažiau kaip 1 (vieną) specialistą</w:t>
            </w:r>
            <w:r w:rsidRPr="00454979">
              <w:rPr>
                <w:rFonts w:asciiTheme="minorHAnsi" w:eastAsiaTheme="minorEastAsia" w:hAnsiTheme="minorHAnsi" w:cstheme="minorHAnsi"/>
                <w:color w:val="000000"/>
                <w:sz w:val="21"/>
                <w:szCs w:val="21"/>
              </w:rPr>
              <w:t xml:space="preserve">, turintį teisę </w:t>
            </w:r>
            <w:r>
              <w:rPr>
                <w:rFonts w:asciiTheme="minorHAnsi" w:eastAsiaTheme="minorEastAsia" w:hAnsiTheme="minorHAnsi" w:cstheme="minorHAnsi"/>
                <w:color w:val="000000"/>
                <w:sz w:val="21"/>
                <w:szCs w:val="21"/>
              </w:rPr>
              <w:t>atlikti:</w:t>
            </w:r>
          </w:p>
          <w:p w14:paraId="7F4F4C93" w14:textId="77777777" w:rsidR="00013B35" w:rsidRPr="007530E1" w:rsidRDefault="00013B35" w:rsidP="00013B35">
            <w:pPr>
              <w:pStyle w:val="ListParagraph"/>
              <w:numPr>
                <w:ilvl w:val="0"/>
                <w:numId w:val="3"/>
              </w:numPr>
              <w:tabs>
                <w:tab w:val="left" w:pos="448"/>
              </w:tabs>
              <w:snapToGrid w:val="0"/>
              <w:spacing w:line="100" w:lineRule="atLeast"/>
              <w:ind w:hanging="555"/>
              <w:jc w:val="both"/>
              <w:rPr>
                <w:rFonts w:asciiTheme="minorHAnsi" w:eastAsiaTheme="minorEastAsia" w:hAnsiTheme="minorHAnsi" w:cstheme="minorHAnsi"/>
                <w:color w:val="000000"/>
                <w:sz w:val="21"/>
                <w:szCs w:val="21"/>
                <w:lang w:eastAsia="lt-LT"/>
              </w:rPr>
            </w:pPr>
            <w:r>
              <w:rPr>
                <w:rFonts w:asciiTheme="minorHAnsi" w:eastAsiaTheme="minorEastAsia" w:hAnsiTheme="minorHAnsi" w:cstheme="minorHAnsi"/>
                <w:b/>
                <w:bCs/>
                <w:color w:val="000000"/>
                <w:sz w:val="21"/>
                <w:szCs w:val="21"/>
                <w:lang w:eastAsia="lt-LT"/>
              </w:rPr>
              <w:t xml:space="preserve"> g</w:t>
            </w:r>
            <w:r w:rsidRPr="007530E1">
              <w:rPr>
                <w:rFonts w:asciiTheme="minorHAnsi" w:eastAsiaTheme="minorEastAsia" w:hAnsiTheme="minorHAnsi" w:cstheme="minorHAnsi"/>
                <w:b/>
                <w:bCs/>
                <w:color w:val="000000"/>
                <w:sz w:val="21"/>
                <w:szCs w:val="21"/>
                <w:lang w:eastAsia="lt-LT"/>
              </w:rPr>
              <w:t>eodezijos</w:t>
            </w:r>
            <w:r>
              <w:rPr>
                <w:rFonts w:asciiTheme="minorHAnsi" w:eastAsiaTheme="minorEastAsia" w:hAnsiTheme="minorHAnsi" w:cstheme="minorHAnsi"/>
                <w:b/>
                <w:bCs/>
                <w:color w:val="000000"/>
                <w:sz w:val="21"/>
                <w:szCs w:val="21"/>
                <w:lang w:eastAsia="lt-LT"/>
              </w:rPr>
              <w:t xml:space="preserve"> darbus;</w:t>
            </w:r>
          </w:p>
          <w:p w14:paraId="2039ABD9" w14:textId="77777777" w:rsidR="00013B35" w:rsidRPr="007530E1" w:rsidRDefault="00013B35" w:rsidP="00013B35">
            <w:pPr>
              <w:pStyle w:val="ListParagraph"/>
              <w:numPr>
                <w:ilvl w:val="0"/>
                <w:numId w:val="3"/>
              </w:numPr>
              <w:tabs>
                <w:tab w:val="left" w:pos="535"/>
              </w:tabs>
              <w:snapToGrid w:val="0"/>
              <w:spacing w:line="100" w:lineRule="atLeast"/>
              <w:ind w:left="448" w:hanging="283"/>
              <w:jc w:val="both"/>
              <w:rPr>
                <w:rFonts w:asciiTheme="minorHAnsi" w:eastAsiaTheme="minorEastAsia" w:hAnsiTheme="minorHAnsi" w:cstheme="minorHAnsi"/>
                <w:color w:val="000000"/>
                <w:sz w:val="21"/>
                <w:szCs w:val="21"/>
                <w:lang w:eastAsia="lt-LT"/>
              </w:rPr>
            </w:pPr>
            <w:r w:rsidRPr="007530E1">
              <w:rPr>
                <w:rFonts w:asciiTheme="minorHAnsi" w:eastAsiaTheme="minorEastAsia" w:hAnsiTheme="minorHAnsi" w:cstheme="minorHAnsi"/>
                <w:b/>
                <w:bCs/>
                <w:color w:val="000000"/>
                <w:sz w:val="21"/>
                <w:szCs w:val="21"/>
                <w:lang w:eastAsia="lt-LT"/>
              </w:rPr>
              <w:t>kartografijos</w:t>
            </w:r>
            <w:r w:rsidRPr="007530E1">
              <w:rPr>
                <w:rFonts w:asciiTheme="minorHAnsi" w:eastAsiaTheme="minorEastAsia" w:hAnsiTheme="minorHAnsi" w:cstheme="minorHAnsi"/>
                <w:color w:val="000000"/>
                <w:sz w:val="21"/>
                <w:szCs w:val="21"/>
                <w:lang w:eastAsia="lt-LT"/>
              </w:rPr>
              <w:t xml:space="preserve"> </w:t>
            </w:r>
            <w:r w:rsidRPr="007530E1">
              <w:rPr>
                <w:rFonts w:asciiTheme="minorHAnsi" w:eastAsiaTheme="minorEastAsia" w:hAnsiTheme="minorHAnsi" w:cstheme="minorHAnsi"/>
                <w:b/>
                <w:bCs/>
                <w:color w:val="000000"/>
                <w:sz w:val="21"/>
                <w:szCs w:val="21"/>
                <w:lang w:eastAsia="lt-LT"/>
              </w:rPr>
              <w:t>darbus</w:t>
            </w:r>
            <w:r w:rsidRPr="007530E1">
              <w:rPr>
                <w:rFonts w:asciiTheme="minorHAnsi" w:eastAsiaTheme="minorEastAsia" w:hAnsiTheme="minorHAnsi" w:cstheme="minorHAnsi"/>
                <w:color w:val="000000"/>
                <w:sz w:val="21"/>
                <w:szCs w:val="21"/>
                <w:lang w:eastAsia="lt-LT"/>
              </w:rPr>
              <w:t>.</w:t>
            </w:r>
          </w:p>
          <w:p w14:paraId="5F8274D4" w14:textId="77777777" w:rsidR="00013B35" w:rsidRDefault="00013B35" w:rsidP="00013B35">
            <w:pPr>
              <w:tabs>
                <w:tab w:val="left" w:pos="535"/>
              </w:tabs>
              <w:snapToGrid w:val="0"/>
              <w:spacing w:line="100" w:lineRule="atLeast"/>
              <w:jc w:val="both"/>
              <w:rPr>
                <w:rFonts w:asciiTheme="minorHAnsi" w:eastAsiaTheme="minorEastAsia" w:hAnsiTheme="minorHAnsi" w:cstheme="minorHAnsi"/>
                <w:color w:val="000000"/>
                <w:sz w:val="21"/>
                <w:szCs w:val="21"/>
              </w:rPr>
            </w:pPr>
          </w:p>
          <w:p w14:paraId="7485211B" w14:textId="2AC8D06B" w:rsidR="00013B35" w:rsidRPr="006A64BD" w:rsidRDefault="00013B35" w:rsidP="00013B35">
            <w:pPr>
              <w:jc w:val="both"/>
              <w:rPr>
                <w:rFonts w:asciiTheme="minorHAnsi" w:eastAsiaTheme="minorEastAsia" w:hAnsiTheme="minorHAnsi" w:cstheme="minorHAnsi"/>
                <w:color w:val="000000"/>
                <w:sz w:val="21"/>
                <w:szCs w:val="21"/>
              </w:rPr>
            </w:pPr>
            <w:r w:rsidRPr="007530E1">
              <w:rPr>
                <w:rFonts w:asciiTheme="minorHAnsi" w:eastAsiaTheme="minorEastAsia" w:hAnsiTheme="minorHAnsi" w:cstheme="minorHAnsi"/>
                <w:i/>
                <w:iCs/>
                <w:color w:val="000000"/>
                <w:sz w:val="21"/>
                <w:szCs w:val="21"/>
              </w:rPr>
              <w:lastRenderedPageBreak/>
              <w:t>Tas pats asmuo gali būti siūlomas abejoms pozicijoms, jeigu jis atitinka keliamus reikalavimus.</w:t>
            </w:r>
          </w:p>
        </w:tc>
        <w:tc>
          <w:tcPr>
            <w:tcW w:w="1847" w:type="dxa"/>
            <w:shd w:val="clear" w:color="auto" w:fill="auto"/>
          </w:tcPr>
          <w:p w14:paraId="3253EDE3" w14:textId="5B115993" w:rsidR="00013B35" w:rsidRPr="00FF2AAB" w:rsidRDefault="00013B35" w:rsidP="00013B35">
            <w:pPr>
              <w:rPr>
                <w:rFonts w:asciiTheme="minorHAnsi" w:eastAsia="Arial Unicode MS" w:hAnsiTheme="minorHAnsi" w:cstheme="minorHAnsi"/>
                <w:sz w:val="22"/>
                <w:szCs w:val="22"/>
              </w:rPr>
            </w:pPr>
            <w:r>
              <w:rPr>
                <w:rFonts w:asciiTheme="minorHAnsi" w:eastAsia="Arial Unicode MS" w:hAnsiTheme="minorHAnsi" w:cstheme="minorHAnsi"/>
                <w:sz w:val="22"/>
                <w:szCs w:val="22"/>
              </w:rPr>
              <w:lastRenderedPageBreak/>
              <w:t>2.3.4 punktas</w:t>
            </w:r>
          </w:p>
        </w:tc>
        <w:tc>
          <w:tcPr>
            <w:tcW w:w="1701" w:type="dxa"/>
            <w:shd w:val="clear" w:color="auto" w:fill="FFFFFF" w:themeFill="background1"/>
          </w:tcPr>
          <w:p w14:paraId="58D9F8A7" w14:textId="77777777" w:rsidR="00013B35" w:rsidRPr="00FF2AAB" w:rsidRDefault="00013B35" w:rsidP="00013B35">
            <w:pPr>
              <w:rPr>
                <w:rFonts w:asciiTheme="minorHAnsi" w:eastAsia="Arial Unicode MS" w:hAnsiTheme="minorHAnsi" w:cstheme="minorHAnsi"/>
                <w:sz w:val="22"/>
                <w:szCs w:val="22"/>
                <w:highlight w:val="green"/>
              </w:rPr>
            </w:pPr>
          </w:p>
        </w:tc>
        <w:tc>
          <w:tcPr>
            <w:tcW w:w="3965" w:type="dxa"/>
            <w:shd w:val="clear" w:color="auto" w:fill="FFFFFF" w:themeFill="background1"/>
          </w:tcPr>
          <w:p w14:paraId="3D24FAAE" w14:textId="77777777" w:rsidR="00013B35" w:rsidRPr="00FF2AAB" w:rsidRDefault="00013B35" w:rsidP="00013B35">
            <w:pPr>
              <w:rPr>
                <w:rFonts w:asciiTheme="minorHAnsi" w:eastAsia="Arial Unicode MS" w:hAnsiTheme="minorHAnsi" w:cstheme="minorHAnsi"/>
                <w:sz w:val="22"/>
                <w:szCs w:val="22"/>
                <w:highlight w:val="green"/>
              </w:rPr>
            </w:pPr>
          </w:p>
        </w:tc>
        <w:tc>
          <w:tcPr>
            <w:tcW w:w="2127" w:type="dxa"/>
            <w:shd w:val="clear" w:color="auto" w:fill="FFFFFF" w:themeFill="background1"/>
          </w:tcPr>
          <w:p w14:paraId="4EB1C126" w14:textId="77777777" w:rsidR="00013B35" w:rsidRPr="00FF2AAB" w:rsidRDefault="00013B35" w:rsidP="00013B35">
            <w:pPr>
              <w:rPr>
                <w:rFonts w:asciiTheme="minorHAnsi" w:eastAsia="Arial Unicode MS" w:hAnsiTheme="minorHAnsi" w:cstheme="minorHAnsi"/>
                <w:sz w:val="22"/>
                <w:szCs w:val="22"/>
                <w:highlight w:val="green"/>
              </w:rPr>
            </w:pPr>
          </w:p>
        </w:tc>
      </w:tr>
      <w:tr w:rsidR="00013B35" w:rsidRPr="00FF2AAB" w14:paraId="63D35C2F" w14:textId="77777777" w:rsidTr="00FF2AAB">
        <w:tc>
          <w:tcPr>
            <w:tcW w:w="563" w:type="dxa"/>
            <w:shd w:val="clear" w:color="auto" w:fill="FFFFFF" w:themeFill="background1"/>
          </w:tcPr>
          <w:p w14:paraId="0DB505F1" w14:textId="43B507CF" w:rsidR="00013B35" w:rsidRPr="00FF2AAB" w:rsidRDefault="00013B35" w:rsidP="00013B35">
            <w:pPr>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5.</w:t>
            </w:r>
          </w:p>
        </w:tc>
        <w:tc>
          <w:tcPr>
            <w:tcW w:w="4110" w:type="dxa"/>
            <w:shd w:val="clear" w:color="auto" w:fill="FFFFFF" w:themeFill="background1"/>
          </w:tcPr>
          <w:p w14:paraId="74B1B368" w14:textId="74F065D2" w:rsidR="00013B35" w:rsidRPr="006A64BD" w:rsidRDefault="00013B35" w:rsidP="00013B35">
            <w:pPr>
              <w:jc w:val="both"/>
              <w:rPr>
                <w:rFonts w:asciiTheme="minorHAnsi" w:eastAsiaTheme="minorEastAsia" w:hAnsiTheme="minorHAnsi" w:cstheme="minorHAnsi"/>
                <w:color w:val="000000"/>
                <w:sz w:val="21"/>
                <w:szCs w:val="21"/>
              </w:rPr>
            </w:pPr>
            <w:r w:rsidRPr="00633076">
              <w:rPr>
                <w:rFonts w:asciiTheme="minorHAnsi" w:eastAsiaTheme="minorEastAsia" w:hAnsiTheme="minorHAnsi" w:cstheme="minorHAnsi"/>
                <w:color w:val="000000"/>
                <w:sz w:val="21"/>
                <w:szCs w:val="21"/>
              </w:rPr>
              <w:t xml:space="preserve">Tiekėjas pirkimo sutarties vykdymui turi paskirti ne mažiau kaip 1 (vieną) </w:t>
            </w:r>
            <w:r w:rsidRPr="007530E1">
              <w:rPr>
                <w:rFonts w:asciiTheme="minorHAnsi" w:eastAsiaTheme="minorEastAsia" w:hAnsiTheme="minorHAnsi" w:cstheme="minorHAnsi"/>
                <w:b/>
                <w:bCs/>
                <w:color w:val="000000"/>
                <w:sz w:val="21"/>
                <w:szCs w:val="21"/>
              </w:rPr>
              <w:t>specialistą turintį teisę dirbti ne geležinkelio įmonių darbuotojų saugaus elgesio geležinkelio kelių ir jų įrenginių apsaugos zonose</w:t>
            </w:r>
            <w:r w:rsidRPr="00454979">
              <w:rPr>
                <w:rFonts w:asciiTheme="minorHAnsi" w:eastAsiaTheme="minorEastAsia" w:hAnsiTheme="minorHAnsi" w:cstheme="minorHAnsi"/>
                <w:color w:val="000000"/>
                <w:sz w:val="21"/>
                <w:szCs w:val="21"/>
              </w:rPr>
              <w:t>.</w:t>
            </w:r>
          </w:p>
        </w:tc>
        <w:tc>
          <w:tcPr>
            <w:tcW w:w="1847" w:type="dxa"/>
            <w:shd w:val="clear" w:color="auto" w:fill="auto"/>
          </w:tcPr>
          <w:p w14:paraId="603C9A36" w14:textId="0F197764" w:rsidR="00013B35" w:rsidRPr="00FF2AAB" w:rsidRDefault="00013B35" w:rsidP="00013B35">
            <w:pPr>
              <w:rPr>
                <w:rFonts w:asciiTheme="minorHAnsi" w:eastAsia="Arial Unicode MS" w:hAnsiTheme="minorHAnsi" w:cstheme="minorHAnsi"/>
                <w:sz w:val="22"/>
                <w:szCs w:val="22"/>
              </w:rPr>
            </w:pPr>
            <w:r>
              <w:rPr>
                <w:rFonts w:asciiTheme="minorHAnsi" w:eastAsia="Arial Unicode MS" w:hAnsiTheme="minorHAnsi" w:cstheme="minorHAnsi"/>
                <w:sz w:val="22"/>
                <w:szCs w:val="22"/>
              </w:rPr>
              <w:t>2.3.5 punktas</w:t>
            </w:r>
          </w:p>
        </w:tc>
        <w:tc>
          <w:tcPr>
            <w:tcW w:w="1701" w:type="dxa"/>
            <w:shd w:val="clear" w:color="auto" w:fill="FFFFFF" w:themeFill="background1"/>
          </w:tcPr>
          <w:p w14:paraId="0FF4E628" w14:textId="77777777" w:rsidR="00013B35" w:rsidRPr="00FF2AAB" w:rsidRDefault="00013B35" w:rsidP="00013B35">
            <w:pPr>
              <w:rPr>
                <w:rFonts w:asciiTheme="minorHAnsi" w:eastAsia="Arial Unicode MS" w:hAnsiTheme="minorHAnsi" w:cstheme="minorHAnsi"/>
                <w:sz w:val="22"/>
                <w:szCs w:val="22"/>
                <w:highlight w:val="green"/>
              </w:rPr>
            </w:pPr>
          </w:p>
        </w:tc>
        <w:tc>
          <w:tcPr>
            <w:tcW w:w="3965" w:type="dxa"/>
            <w:shd w:val="clear" w:color="auto" w:fill="FFFFFF" w:themeFill="background1"/>
          </w:tcPr>
          <w:p w14:paraId="412E4C85" w14:textId="77777777" w:rsidR="00013B35" w:rsidRPr="00FF2AAB" w:rsidRDefault="00013B35" w:rsidP="00013B35">
            <w:pPr>
              <w:rPr>
                <w:rFonts w:asciiTheme="minorHAnsi" w:eastAsia="Arial Unicode MS" w:hAnsiTheme="minorHAnsi" w:cstheme="minorHAnsi"/>
                <w:sz w:val="22"/>
                <w:szCs w:val="22"/>
                <w:highlight w:val="green"/>
              </w:rPr>
            </w:pPr>
          </w:p>
        </w:tc>
        <w:tc>
          <w:tcPr>
            <w:tcW w:w="2127" w:type="dxa"/>
            <w:shd w:val="clear" w:color="auto" w:fill="FFFFFF" w:themeFill="background1"/>
          </w:tcPr>
          <w:p w14:paraId="283A68CE" w14:textId="77777777" w:rsidR="00013B35" w:rsidRPr="00FF2AAB" w:rsidRDefault="00013B35" w:rsidP="00013B35">
            <w:pPr>
              <w:rPr>
                <w:rFonts w:asciiTheme="minorHAnsi" w:eastAsia="Arial Unicode MS" w:hAnsiTheme="minorHAnsi" w:cstheme="minorHAnsi"/>
                <w:sz w:val="22"/>
                <w:szCs w:val="22"/>
                <w:highlight w:val="green"/>
              </w:rPr>
            </w:pPr>
          </w:p>
        </w:tc>
      </w:tr>
    </w:tbl>
    <w:p w14:paraId="71925B83" w14:textId="77777777" w:rsidR="00116EF2" w:rsidRDefault="00116EF2">
      <w:pPr>
        <w:ind w:right="-58"/>
        <w:rPr>
          <w:rFonts w:eastAsia="Arial Unicode MS"/>
          <w:sz w:val="20"/>
          <w:szCs w:val="20"/>
        </w:rPr>
      </w:pPr>
    </w:p>
    <w:tbl>
      <w:tblPr>
        <w:tblW w:w="5000" w:type="pct"/>
        <w:tblLayout w:type="fixed"/>
        <w:tblLook w:val="01E0" w:firstRow="1" w:lastRow="1" w:firstColumn="1" w:lastColumn="1" w:noHBand="0" w:noVBand="0"/>
      </w:tblPr>
      <w:tblGrid>
        <w:gridCol w:w="4821"/>
        <w:gridCol w:w="896"/>
        <w:gridCol w:w="2939"/>
        <w:gridCol w:w="1043"/>
        <w:gridCol w:w="3876"/>
        <w:gridCol w:w="1018"/>
      </w:tblGrid>
      <w:tr w:rsidR="00116EF2" w14:paraId="2DC873B5" w14:textId="77777777" w:rsidTr="00BC00AD">
        <w:trPr>
          <w:trHeight w:val="285"/>
        </w:trPr>
        <w:tc>
          <w:tcPr>
            <w:tcW w:w="4821" w:type="dxa"/>
            <w:tcBorders>
              <w:bottom w:val="single" w:sz="4" w:space="0" w:color="000000"/>
            </w:tcBorders>
          </w:tcPr>
          <w:p w14:paraId="692FCE15" w14:textId="77777777" w:rsidR="00116EF2" w:rsidRDefault="00116EF2">
            <w:pPr>
              <w:rPr>
                <w:rFonts w:ascii="Arial" w:eastAsia="Arial Unicode MS" w:hAnsi="Arial" w:cs="Arial"/>
                <w:sz w:val="18"/>
                <w:szCs w:val="18"/>
              </w:rPr>
            </w:pPr>
          </w:p>
          <w:p w14:paraId="11CD3F8F" w14:textId="77777777" w:rsidR="00116EF2" w:rsidRDefault="00116EF2">
            <w:pPr>
              <w:rPr>
                <w:rFonts w:ascii="Arial" w:eastAsia="Arial Unicode MS" w:hAnsi="Arial" w:cs="Arial"/>
                <w:sz w:val="18"/>
                <w:szCs w:val="18"/>
              </w:rPr>
            </w:pPr>
          </w:p>
          <w:p w14:paraId="0C7F7F57" w14:textId="77777777" w:rsidR="00FF2AAB" w:rsidRDefault="00FF2AAB">
            <w:pPr>
              <w:rPr>
                <w:rFonts w:ascii="Arial" w:eastAsia="Arial Unicode MS" w:hAnsi="Arial" w:cs="Arial"/>
                <w:sz w:val="18"/>
                <w:szCs w:val="18"/>
              </w:rPr>
            </w:pPr>
          </w:p>
          <w:p w14:paraId="6A01DEAF" w14:textId="77777777" w:rsidR="00FF2AAB" w:rsidRDefault="00FF2AAB">
            <w:pPr>
              <w:rPr>
                <w:rFonts w:ascii="Arial" w:eastAsia="Arial Unicode MS" w:hAnsi="Arial" w:cs="Arial"/>
                <w:sz w:val="18"/>
                <w:szCs w:val="18"/>
              </w:rPr>
            </w:pPr>
          </w:p>
        </w:tc>
        <w:tc>
          <w:tcPr>
            <w:tcW w:w="896" w:type="dxa"/>
          </w:tcPr>
          <w:p w14:paraId="64C8BE5B" w14:textId="77777777" w:rsidR="00116EF2" w:rsidRDefault="00116EF2">
            <w:pPr>
              <w:rPr>
                <w:rFonts w:ascii="Arial" w:eastAsia="Arial Unicode MS" w:hAnsi="Arial" w:cs="Arial"/>
                <w:sz w:val="18"/>
                <w:szCs w:val="18"/>
              </w:rPr>
            </w:pPr>
          </w:p>
        </w:tc>
        <w:tc>
          <w:tcPr>
            <w:tcW w:w="2939" w:type="dxa"/>
            <w:tcBorders>
              <w:bottom w:val="single" w:sz="4" w:space="0" w:color="000000"/>
            </w:tcBorders>
          </w:tcPr>
          <w:p w14:paraId="043BA0A6" w14:textId="77777777" w:rsidR="00116EF2" w:rsidRDefault="00116EF2">
            <w:pPr>
              <w:rPr>
                <w:rFonts w:ascii="Arial" w:eastAsia="Arial Unicode MS" w:hAnsi="Arial" w:cs="Arial"/>
                <w:sz w:val="18"/>
                <w:szCs w:val="18"/>
              </w:rPr>
            </w:pPr>
          </w:p>
        </w:tc>
        <w:tc>
          <w:tcPr>
            <w:tcW w:w="1043" w:type="dxa"/>
          </w:tcPr>
          <w:p w14:paraId="7E8EAFE1" w14:textId="77777777" w:rsidR="00116EF2" w:rsidRDefault="00116EF2">
            <w:pPr>
              <w:rPr>
                <w:rFonts w:ascii="Arial" w:eastAsia="Arial Unicode MS" w:hAnsi="Arial" w:cs="Arial"/>
                <w:sz w:val="18"/>
                <w:szCs w:val="18"/>
              </w:rPr>
            </w:pPr>
          </w:p>
        </w:tc>
        <w:tc>
          <w:tcPr>
            <w:tcW w:w="3876" w:type="dxa"/>
            <w:tcBorders>
              <w:bottom w:val="single" w:sz="4" w:space="0" w:color="000000"/>
            </w:tcBorders>
          </w:tcPr>
          <w:p w14:paraId="42FE580E" w14:textId="77777777" w:rsidR="00116EF2" w:rsidRDefault="00116EF2">
            <w:pPr>
              <w:rPr>
                <w:rFonts w:ascii="Arial" w:eastAsia="Arial Unicode MS" w:hAnsi="Arial" w:cs="Arial"/>
                <w:sz w:val="18"/>
                <w:szCs w:val="18"/>
              </w:rPr>
            </w:pPr>
          </w:p>
        </w:tc>
        <w:tc>
          <w:tcPr>
            <w:tcW w:w="1018" w:type="dxa"/>
          </w:tcPr>
          <w:p w14:paraId="3284DABE" w14:textId="77777777" w:rsidR="00116EF2" w:rsidRDefault="00116EF2">
            <w:pPr>
              <w:rPr>
                <w:rFonts w:ascii="Arial" w:eastAsia="Arial Unicode MS" w:hAnsi="Arial" w:cs="Arial"/>
                <w:sz w:val="18"/>
                <w:szCs w:val="18"/>
              </w:rPr>
            </w:pPr>
          </w:p>
        </w:tc>
      </w:tr>
      <w:tr w:rsidR="00116EF2" w14:paraId="156EB402" w14:textId="77777777" w:rsidTr="00BC00AD">
        <w:trPr>
          <w:trHeight w:val="186"/>
        </w:trPr>
        <w:tc>
          <w:tcPr>
            <w:tcW w:w="4821" w:type="dxa"/>
            <w:tcBorders>
              <w:top w:val="single" w:sz="4" w:space="0" w:color="000000"/>
            </w:tcBorders>
          </w:tcPr>
          <w:p w14:paraId="7E0BA192" w14:textId="77777777" w:rsidR="00116EF2" w:rsidRDefault="009E24E0">
            <w:pPr>
              <w:rPr>
                <w:rFonts w:ascii="Arial" w:eastAsia="Arial Unicode MS" w:hAnsi="Arial" w:cs="Arial"/>
                <w:i/>
                <w:iCs/>
                <w:sz w:val="18"/>
                <w:szCs w:val="18"/>
              </w:rPr>
            </w:pPr>
            <w:r>
              <w:rPr>
                <w:rFonts w:ascii="Arial" w:eastAsia="Arial Unicode MS" w:hAnsi="Arial" w:cs="Arial"/>
                <w:i/>
                <w:iCs/>
                <w:sz w:val="18"/>
                <w:szCs w:val="18"/>
              </w:rPr>
              <w:t>(Tiekėjo/ tiekėjų grupę atstovaujančio nario arba jo įgalioto asmens pareigų pavadinimas)</w:t>
            </w:r>
          </w:p>
        </w:tc>
        <w:tc>
          <w:tcPr>
            <w:tcW w:w="896" w:type="dxa"/>
          </w:tcPr>
          <w:p w14:paraId="1F424E6F" w14:textId="77777777" w:rsidR="00116EF2" w:rsidRDefault="00116EF2">
            <w:pPr>
              <w:rPr>
                <w:rFonts w:ascii="Arial" w:eastAsia="Arial Unicode MS" w:hAnsi="Arial" w:cs="Arial"/>
                <w:i/>
                <w:iCs/>
                <w:sz w:val="18"/>
                <w:szCs w:val="18"/>
              </w:rPr>
            </w:pPr>
          </w:p>
        </w:tc>
        <w:tc>
          <w:tcPr>
            <w:tcW w:w="2939" w:type="dxa"/>
            <w:tcBorders>
              <w:top w:val="single" w:sz="4" w:space="0" w:color="000000"/>
            </w:tcBorders>
          </w:tcPr>
          <w:p w14:paraId="4DC7BD7C" w14:textId="77777777" w:rsidR="00116EF2" w:rsidRDefault="009E24E0">
            <w:pPr>
              <w:rPr>
                <w:rFonts w:ascii="Arial" w:eastAsia="Arial Unicode MS" w:hAnsi="Arial" w:cs="Arial"/>
                <w:i/>
                <w:iCs/>
                <w:sz w:val="18"/>
                <w:szCs w:val="18"/>
              </w:rPr>
            </w:pPr>
            <w:r>
              <w:rPr>
                <w:rFonts w:ascii="Arial" w:eastAsia="Arial Unicode MS" w:hAnsi="Arial" w:cs="Arial"/>
                <w:i/>
                <w:iCs/>
                <w:sz w:val="18"/>
                <w:szCs w:val="18"/>
              </w:rPr>
              <w:t xml:space="preserve">(Parašas) </w:t>
            </w:r>
          </w:p>
        </w:tc>
        <w:tc>
          <w:tcPr>
            <w:tcW w:w="1043" w:type="dxa"/>
          </w:tcPr>
          <w:p w14:paraId="02BD0AA1" w14:textId="77777777" w:rsidR="00116EF2" w:rsidRDefault="00116EF2">
            <w:pPr>
              <w:rPr>
                <w:rFonts w:ascii="Arial" w:eastAsia="Arial Unicode MS" w:hAnsi="Arial" w:cs="Arial"/>
                <w:i/>
                <w:iCs/>
                <w:sz w:val="18"/>
                <w:szCs w:val="18"/>
              </w:rPr>
            </w:pPr>
          </w:p>
        </w:tc>
        <w:tc>
          <w:tcPr>
            <w:tcW w:w="3876" w:type="dxa"/>
            <w:tcBorders>
              <w:top w:val="single" w:sz="4" w:space="0" w:color="000000"/>
            </w:tcBorders>
          </w:tcPr>
          <w:p w14:paraId="294D6807" w14:textId="77777777" w:rsidR="00116EF2" w:rsidRDefault="009E24E0">
            <w:pPr>
              <w:rPr>
                <w:rFonts w:ascii="Arial" w:eastAsia="Arial Unicode MS" w:hAnsi="Arial" w:cs="Arial"/>
                <w:i/>
                <w:iCs/>
                <w:sz w:val="18"/>
                <w:szCs w:val="18"/>
              </w:rPr>
            </w:pPr>
            <w:r>
              <w:rPr>
                <w:rFonts w:ascii="Arial" w:eastAsia="Arial Unicode MS" w:hAnsi="Arial" w:cs="Arial"/>
                <w:i/>
                <w:iCs/>
                <w:sz w:val="18"/>
                <w:szCs w:val="18"/>
              </w:rPr>
              <w:t xml:space="preserve">(Vardas ir pavardė) </w:t>
            </w:r>
          </w:p>
          <w:p w14:paraId="199CAE76" w14:textId="77777777" w:rsidR="00116EF2" w:rsidRDefault="00116EF2">
            <w:pPr>
              <w:rPr>
                <w:rFonts w:ascii="Arial" w:eastAsia="Arial Unicode MS" w:hAnsi="Arial" w:cs="Arial"/>
                <w:i/>
                <w:iCs/>
                <w:sz w:val="18"/>
                <w:szCs w:val="18"/>
              </w:rPr>
            </w:pPr>
          </w:p>
        </w:tc>
        <w:tc>
          <w:tcPr>
            <w:tcW w:w="1018" w:type="dxa"/>
          </w:tcPr>
          <w:p w14:paraId="2ADDAE26" w14:textId="77777777" w:rsidR="00116EF2" w:rsidRDefault="00116EF2">
            <w:pPr>
              <w:rPr>
                <w:rFonts w:ascii="Arial" w:eastAsia="Arial Unicode MS" w:hAnsi="Arial" w:cs="Arial"/>
                <w:sz w:val="18"/>
                <w:szCs w:val="18"/>
              </w:rPr>
            </w:pPr>
          </w:p>
        </w:tc>
      </w:tr>
    </w:tbl>
    <w:p w14:paraId="52FC8026" w14:textId="77777777" w:rsidR="00116EF2" w:rsidRDefault="00116EF2">
      <w:pPr>
        <w:rPr>
          <w:rFonts w:ascii="Arial" w:eastAsia="Arial Unicode MS" w:hAnsi="Arial" w:cs="Arial"/>
          <w:sz w:val="18"/>
          <w:szCs w:val="18"/>
        </w:rPr>
      </w:pPr>
    </w:p>
    <w:p w14:paraId="3BCD2053" w14:textId="77777777" w:rsidR="00116EF2" w:rsidRDefault="00116EF2">
      <w:pPr>
        <w:rPr>
          <w:rFonts w:ascii="Arial" w:eastAsia="Arial Unicode MS" w:hAnsi="Arial" w:cs="Arial"/>
          <w:strike/>
          <w:sz w:val="18"/>
          <w:szCs w:val="18"/>
        </w:rPr>
      </w:pPr>
    </w:p>
    <w:tbl>
      <w:tblPr>
        <w:tblW w:w="9630" w:type="dxa"/>
        <w:jc w:val="center"/>
        <w:tblLayout w:type="fixed"/>
        <w:tblLook w:val="01E0" w:firstRow="1" w:lastRow="1" w:firstColumn="1" w:lastColumn="1" w:noHBand="0" w:noVBand="0"/>
      </w:tblPr>
      <w:tblGrid>
        <w:gridCol w:w="4079"/>
        <w:gridCol w:w="2812"/>
        <w:gridCol w:w="2739"/>
      </w:tblGrid>
      <w:tr w:rsidR="00116EF2" w14:paraId="56F2653F" w14:textId="77777777">
        <w:trPr>
          <w:trHeight w:val="186"/>
          <w:jc w:val="center"/>
        </w:trPr>
        <w:tc>
          <w:tcPr>
            <w:tcW w:w="4079" w:type="dxa"/>
          </w:tcPr>
          <w:p w14:paraId="475DE6EB" w14:textId="77777777" w:rsidR="00116EF2" w:rsidRDefault="00116EF2">
            <w:pPr>
              <w:ind w:right="-1"/>
              <w:jc w:val="center"/>
              <w:rPr>
                <w:rFonts w:ascii="Arial" w:eastAsia="Times New Roman" w:hAnsi="Arial" w:cs="Arial"/>
                <w:sz w:val="18"/>
                <w:szCs w:val="18"/>
              </w:rPr>
            </w:pPr>
          </w:p>
        </w:tc>
        <w:tc>
          <w:tcPr>
            <w:tcW w:w="2812" w:type="dxa"/>
          </w:tcPr>
          <w:p w14:paraId="7870AC3F" w14:textId="77777777" w:rsidR="00116EF2" w:rsidRDefault="00116EF2">
            <w:pPr>
              <w:jc w:val="center"/>
              <w:rPr>
                <w:rFonts w:ascii="Arial" w:eastAsia="Times New Roman" w:hAnsi="Arial" w:cs="Arial"/>
                <w:sz w:val="18"/>
                <w:szCs w:val="18"/>
              </w:rPr>
            </w:pPr>
          </w:p>
        </w:tc>
        <w:tc>
          <w:tcPr>
            <w:tcW w:w="2739" w:type="dxa"/>
          </w:tcPr>
          <w:p w14:paraId="158CD5CA" w14:textId="77777777" w:rsidR="00116EF2" w:rsidRDefault="00116EF2">
            <w:pPr>
              <w:jc w:val="center"/>
              <w:rPr>
                <w:rFonts w:ascii="Arial" w:eastAsia="Times New Roman" w:hAnsi="Arial" w:cs="Arial"/>
                <w:sz w:val="18"/>
                <w:szCs w:val="18"/>
              </w:rPr>
            </w:pPr>
          </w:p>
        </w:tc>
      </w:tr>
    </w:tbl>
    <w:p w14:paraId="2C230AF0" w14:textId="77777777" w:rsidR="00116EF2" w:rsidRDefault="00116EF2">
      <w:pPr>
        <w:jc w:val="right"/>
        <w:rPr>
          <w:b/>
        </w:rPr>
      </w:pPr>
    </w:p>
    <w:sectPr w:rsidR="00116EF2" w:rsidSect="00033A64">
      <w:pgSz w:w="15840" w:h="12240" w:orient="landscape"/>
      <w:pgMar w:top="851" w:right="680" w:bottom="567" w:left="567"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2A446B"/>
    <w:multiLevelType w:val="hybridMultilevel"/>
    <w:tmpl w:val="ED5210BA"/>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89A487E"/>
    <w:multiLevelType w:val="hybridMultilevel"/>
    <w:tmpl w:val="95BE0820"/>
    <w:lvl w:ilvl="0" w:tplc="A7FE6726">
      <w:start w:val="1"/>
      <w:numFmt w:val="lowerLetter"/>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C512359"/>
    <w:multiLevelType w:val="hybridMultilevel"/>
    <w:tmpl w:val="ED5210BA"/>
    <w:lvl w:ilvl="0" w:tplc="04270011">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54030904">
    <w:abstractNumId w:val="2"/>
  </w:num>
  <w:num w:numId="2" w16cid:durableId="82801132">
    <w:abstractNumId w:val="0"/>
  </w:num>
  <w:num w:numId="3" w16cid:durableId="1881832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EF2"/>
    <w:rsid w:val="00013B35"/>
    <w:rsid w:val="00033A64"/>
    <w:rsid w:val="00116EF2"/>
    <w:rsid w:val="00141172"/>
    <w:rsid w:val="00231D92"/>
    <w:rsid w:val="003A1197"/>
    <w:rsid w:val="0044318B"/>
    <w:rsid w:val="004B6037"/>
    <w:rsid w:val="00531849"/>
    <w:rsid w:val="00686124"/>
    <w:rsid w:val="00882314"/>
    <w:rsid w:val="009E23C7"/>
    <w:rsid w:val="009E24E0"/>
    <w:rsid w:val="00BC00AD"/>
    <w:rsid w:val="00BE0CD2"/>
    <w:rsid w:val="00CD5771"/>
    <w:rsid w:val="00E307E0"/>
    <w:rsid w:val="00EC17B2"/>
    <w:rsid w:val="00FF2AAB"/>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70F65"/>
  <w15:docId w15:val="{4F4A3AD8-1AA2-4D51-A927-E94092501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0EE"/>
    <w:rPr>
      <w:rFonts w:ascii="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BA684F"/>
    <w:rPr>
      <w:rFonts w:ascii="Segoe UI" w:eastAsia="Calibri" w:hAnsi="Segoe UI" w:cs="Segoe UI"/>
      <w:sz w:val="18"/>
      <w:szCs w:val="18"/>
      <w:lang w:val="lt-LT" w:eastAsia="lt-LT"/>
    </w:rPr>
  </w:style>
  <w:style w:type="character" w:styleId="CommentReference">
    <w:name w:val="annotation reference"/>
    <w:basedOn w:val="DefaultParagraphFont"/>
    <w:uiPriority w:val="99"/>
    <w:unhideWhenUsed/>
    <w:qFormat/>
    <w:rsid w:val="00DB173C"/>
    <w:rPr>
      <w:sz w:val="16"/>
      <w:szCs w:val="16"/>
    </w:rPr>
  </w:style>
  <w:style w:type="character" w:customStyle="1" w:styleId="CommentTextChar">
    <w:name w:val="Comment Text Char"/>
    <w:basedOn w:val="DefaultParagraphFont"/>
    <w:link w:val="CommentText"/>
    <w:qFormat/>
    <w:rsid w:val="00DB173C"/>
    <w:rPr>
      <w:rFonts w:ascii="Times New Roman" w:eastAsia="Calibri" w:hAnsi="Times New Roman" w:cs="Times New Roman"/>
      <w:sz w:val="20"/>
      <w:szCs w:val="20"/>
      <w:lang w:val="lt-LT" w:eastAsia="lt-LT"/>
    </w:rPr>
  </w:style>
  <w:style w:type="character" w:customStyle="1" w:styleId="CommentSubjectChar">
    <w:name w:val="Comment Subject Char"/>
    <w:basedOn w:val="CommentTextChar"/>
    <w:link w:val="CommentSubject"/>
    <w:uiPriority w:val="99"/>
    <w:semiHidden/>
    <w:qFormat/>
    <w:rsid w:val="00DB173C"/>
    <w:rPr>
      <w:rFonts w:ascii="Times New Roman" w:eastAsia="Calibri" w:hAnsi="Times New Roman" w:cs="Times New Roman"/>
      <w:b/>
      <w:bCs/>
      <w:sz w:val="20"/>
      <w:szCs w:val="20"/>
      <w:lang w:val="lt-LT" w:eastAsia="lt-LT"/>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BalloonText">
    <w:name w:val="Balloon Text"/>
    <w:basedOn w:val="Normal"/>
    <w:link w:val="BalloonTextChar"/>
    <w:uiPriority w:val="99"/>
    <w:semiHidden/>
    <w:unhideWhenUsed/>
    <w:qFormat/>
    <w:rsid w:val="00BA684F"/>
    <w:rPr>
      <w:rFonts w:ascii="Segoe UI" w:hAnsi="Segoe UI" w:cs="Segoe UI"/>
      <w:sz w:val="18"/>
      <w:szCs w:val="18"/>
    </w:rPr>
  </w:style>
  <w:style w:type="paragraph" w:styleId="CommentText">
    <w:name w:val="annotation text"/>
    <w:basedOn w:val="Normal"/>
    <w:link w:val="CommentTextChar"/>
    <w:unhideWhenUsed/>
    <w:qFormat/>
    <w:rsid w:val="00DB173C"/>
    <w:rPr>
      <w:sz w:val="20"/>
      <w:szCs w:val="20"/>
    </w:rPr>
  </w:style>
  <w:style w:type="paragraph" w:styleId="CommentSubject">
    <w:name w:val="annotation subject"/>
    <w:basedOn w:val="CommentText"/>
    <w:next w:val="CommentText"/>
    <w:link w:val="CommentSubjectChar"/>
    <w:uiPriority w:val="99"/>
    <w:semiHidden/>
    <w:unhideWhenUsed/>
    <w:qFormat/>
    <w:rsid w:val="00DB173C"/>
    <w:rPr>
      <w:b/>
      <w:bCs/>
    </w:rPr>
  </w:style>
  <w:style w:type="paragraph" w:styleId="Revision">
    <w:name w:val="Revision"/>
    <w:uiPriority w:val="99"/>
    <w:semiHidden/>
    <w:qFormat/>
    <w:rsid w:val="000B0A27"/>
    <w:rPr>
      <w:rFonts w:ascii="Times New Roman" w:hAnsi="Times New Roman" w:cs="Times New Roman"/>
      <w:sz w:val="24"/>
      <w:szCs w:val="24"/>
      <w:lang w:val="lt-LT" w:eastAsia="lt-LT"/>
    </w:rPr>
  </w:style>
  <w:style w:type="table" w:styleId="TableGrid">
    <w:name w:val="Table Grid"/>
    <w:basedOn w:val="TableNormal"/>
    <w:uiPriority w:val="39"/>
    <w:rsid w:val="003700EE"/>
    <w:rPr>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C00AD"/>
    <w:pPr>
      <w:suppressAutoHyphens w:val="0"/>
      <w:ind w:left="720"/>
      <w:contextualSpacing/>
    </w:pPr>
    <w:rPr>
      <w:rFonts w:eastAsia="Times New Roman"/>
      <w:lang w:eastAsia="en-US"/>
    </w:rPr>
  </w:style>
  <w:style w:type="paragraph" w:customStyle="1" w:styleId="elementtoproof">
    <w:name w:val="elementtoproof"/>
    <w:basedOn w:val="Normal"/>
    <w:rsid w:val="00CD5771"/>
    <w:pPr>
      <w:suppressAutoHyphens w:val="0"/>
    </w:pPr>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774C7-46D4-43AF-9EB2-F1D9453C9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2001</Words>
  <Characters>1142</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dc:creator>
  <dc:description/>
  <cp:lastModifiedBy>Asta Veličkienė</cp:lastModifiedBy>
  <cp:revision>11</cp:revision>
  <dcterms:created xsi:type="dcterms:W3CDTF">2024-02-01T10:36:00Z</dcterms:created>
  <dcterms:modified xsi:type="dcterms:W3CDTF">2025-04-10T06:55:00Z</dcterms:modified>
  <dc:language>lt-LT</dc:language>
</cp:coreProperties>
</file>